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B641D7" w:rsidP="00046614">
      <w:pPr>
        <w:pStyle w:val="a3"/>
        <w:ind w:firstLine="540"/>
        <w:jc w:val="left"/>
        <w:rPr>
          <w:b/>
          <w:bCs/>
        </w:rPr>
      </w:pPr>
      <w:r>
        <w:t>24 марта</w:t>
      </w:r>
      <w:r w:rsidR="00046614">
        <w:t xml:space="preserve">  </w:t>
      </w:r>
      <w:r w:rsidR="00046614" w:rsidRPr="00F46A9D">
        <w:t>201</w:t>
      </w:r>
      <w:r w:rsidR="00046614">
        <w:t xml:space="preserve">7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545AB0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B641D7">
        <w:rPr>
          <w:b/>
          <w:bCs/>
        </w:rPr>
        <w:t>24</w:t>
      </w:r>
      <w:r w:rsidR="00046614">
        <w:rPr>
          <w:b/>
          <w:bCs/>
        </w:rPr>
        <w:t>.</w:t>
      </w:r>
      <w:r w:rsidR="00046614" w:rsidRPr="00886B70">
        <w:rPr>
          <w:b/>
          <w:bCs/>
        </w:rPr>
        <w:t>0</w:t>
      </w:r>
      <w:r w:rsidR="00B641D7">
        <w:rPr>
          <w:b/>
          <w:bCs/>
        </w:rPr>
        <w:t>4</w:t>
      </w:r>
      <w:r w:rsidR="00046614">
        <w:rPr>
          <w:b/>
          <w:bCs/>
        </w:rPr>
        <w:t>.2017 до 1</w:t>
      </w:r>
      <w:r w:rsidR="00046614" w:rsidRPr="00886B70">
        <w:rPr>
          <w:b/>
          <w:bCs/>
        </w:rPr>
        <w:t>9</w:t>
      </w:r>
      <w:r>
        <w:rPr>
          <w:b/>
          <w:bCs/>
        </w:rPr>
        <w:t xml:space="preserve">.00 часов </w:t>
      </w:r>
      <w:r w:rsidRPr="00946651">
        <w:rPr>
          <w:b/>
          <w:bCs/>
        </w:rPr>
        <w:t>2</w:t>
      </w:r>
      <w:r w:rsidR="00B641D7">
        <w:rPr>
          <w:b/>
          <w:bCs/>
        </w:rPr>
        <w:t>6</w:t>
      </w:r>
      <w:r w:rsidR="00A31D59">
        <w:rPr>
          <w:b/>
          <w:bCs/>
        </w:rPr>
        <w:t>.0</w:t>
      </w:r>
      <w:r w:rsidR="00B641D7">
        <w:rPr>
          <w:b/>
          <w:bCs/>
        </w:rPr>
        <w:t>4</w:t>
      </w:r>
      <w:r w:rsidR="00046614">
        <w:rPr>
          <w:b/>
          <w:bCs/>
        </w:rPr>
        <w:t>.2017 г.</w:t>
      </w:r>
    </w:p>
    <w:p w:rsidR="00E12174" w:rsidRPr="00545AB0" w:rsidRDefault="00E12174" w:rsidP="00046614">
      <w:pPr>
        <w:pStyle w:val="a3"/>
        <w:ind w:firstLine="540"/>
        <w:jc w:val="left"/>
        <w:rPr>
          <w:b/>
          <w:bCs/>
        </w:rPr>
      </w:pPr>
    </w:p>
    <w:p w:rsidR="00046614" w:rsidRPr="00F46A9D" w:rsidRDefault="00046614" w:rsidP="00046614">
      <w:pPr>
        <w:pStyle w:val="a3"/>
        <w:jc w:val="left"/>
      </w:pPr>
    </w:p>
    <w:p w:rsidR="00046614" w:rsidRPr="004B44EA" w:rsidRDefault="00046614" w:rsidP="00046614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приняли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046614" w:rsidRPr="009176FC" w:rsidRDefault="00046614" w:rsidP="00046614">
      <w:pPr>
        <w:ind w:firstLine="709"/>
        <w:jc w:val="both"/>
        <w:rPr>
          <w:bCs/>
        </w:rPr>
      </w:pPr>
      <w:r w:rsidRPr="009176FC">
        <w:t xml:space="preserve">Согласно указанным срокам будут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046614" w:rsidRDefault="00046614" w:rsidP="00046614">
      <w:pPr>
        <w:jc w:val="both"/>
        <w:rPr>
          <w:bCs/>
        </w:rPr>
      </w:pPr>
    </w:p>
    <w:p w:rsidR="00046614" w:rsidRPr="00E552BC" w:rsidRDefault="00046614" w:rsidP="00046614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6614" w:rsidRPr="00173FE8" w:rsidTr="00F5257D">
        <w:tc>
          <w:tcPr>
            <w:tcW w:w="10173" w:type="dxa"/>
            <w:shd w:val="clear" w:color="auto" w:fill="auto"/>
            <w:vAlign w:val="center"/>
          </w:tcPr>
          <w:p w:rsidR="00046614" w:rsidRDefault="00046614" w:rsidP="00046614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Обеспечить: 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плановую герметизацию электролизеров</w:t>
            </w:r>
            <w:r>
              <w:rPr>
                <w:bCs/>
              </w:rPr>
              <w:t>;</w:t>
            </w:r>
          </w:p>
          <w:p w:rsidR="00046614" w:rsidRPr="004B44EA" w:rsidRDefault="001C092D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 xml:space="preserve">- работу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подачу раствора на газоочистные установки в соответствии с технологической инструкцией</w:t>
            </w:r>
            <w:r>
              <w:rPr>
                <w:bCs/>
              </w:rPr>
              <w:t>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Прекратить плановые чистки и не начинать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Провести проверку технического состояния рукавных фильтров, трубопроводов, мест раздачи глинозема.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Производить разгрузку глинозема в складах при закрытых дверях.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Усилить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герметичностью оборудования анодного производства.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046614" w:rsidRPr="00131528" w:rsidRDefault="00046614" w:rsidP="00F5257D">
            <w:pPr>
              <w:ind w:left="567" w:right="339"/>
              <w:rPr>
                <w:bCs/>
              </w:rPr>
            </w:pPr>
          </w:p>
        </w:tc>
      </w:tr>
    </w:tbl>
    <w:p w:rsidR="00046614" w:rsidRPr="00173FE8" w:rsidRDefault="00046614" w:rsidP="00046614">
      <w:pPr>
        <w:ind w:right="339"/>
      </w:pPr>
    </w:p>
    <w:p w:rsidR="00462087" w:rsidRPr="006B04CC" w:rsidRDefault="00046614" w:rsidP="00046614">
      <w:r w:rsidRPr="00173FE8">
        <w:t xml:space="preserve">По завершению НМУ в соответствующие контролирующие органы будет направлена информация о выполнении, согласно постановлению Правительства Красноярского края от 17.05.2012 г. № 195-п.  </w:t>
      </w: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03" w:rsidRDefault="003B2003">
      <w:r>
        <w:separator/>
      </w:r>
    </w:p>
  </w:endnote>
  <w:endnote w:type="continuationSeparator" w:id="0">
    <w:p w:rsidR="003B2003" w:rsidRDefault="003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03" w:rsidRDefault="003B2003">
      <w:r>
        <w:separator/>
      </w:r>
    </w:p>
  </w:footnote>
  <w:footnote w:type="continuationSeparator" w:id="0">
    <w:p w:rsidR="003B2003" w:rsidRDefault="003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3B20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3B2003">
    <w:pPr>
      <w:pStyle w:val="a5"/>
      <w:framePr w:wrap="around" w:vAnchor="text" w:hAnchor="margin" w:xAlign="center" w:y="1"/>
      <w:rPr>
        <w:rStyle w:val="a7"/>
      </w:rPr>
    </w:pPr>
  </w:p>
  <w:p w:rsidR="00F44B63" w:rsidRDefault="003B2003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8297A"/>
    <w:rsid w:val="0008617A"/>
    <w:rsid w:val="00131528"/>
    <w:rsid w:val="00173FE8"/>
    <w:rsid w:val="001C092D"/>
    <w:rsid w:val="001E11C2"/>
    <w:rsid w:val="00203483"/>
    <w:rsid w:val="00262BEC"/>
    <w:rsid w:val="002D584C"/>
    <w:rsid w:val="002E5E7D"/>
    <w:rsid w:val="002F1DFB"/>
    <w:rsid w:val="00301628"/>
    <w:rsid w:val="00336816"/>
    <w:rsid w:val="003B2003"/>
    <w:rsid w:val="003D65B4"/>
    <w:rsid w:val="003F5182"/>
    <w:rsid w:val="00402EBA"/>
    <w:rsid w:val="00462087"/>
    <w:rsid w:val="00480518"/>
    <w:rsid w:val="004B44EA"/>
    <w:rsid w:val="0054580E"/>
    <w:rsid w:val="00545AB0"/>
    <w:rsid w:val="00576D00"/>
    <w:rsid w:val="006B04CC"/>
    <w:rsid w:val="00771B5A"/>
    <w:rsid w:val="0079601C"/>
    <w:rsid w:val="007A638A"/>
    <w:rsid w:val="007E2A5E"/>
    <w:rsid w:val="008565F6"/>
    <w:rsid w:val="00886B70"/>
    <w:rsid w:val="00913752"/>
    <w:rsid w:val="00913757"/>
    <w:rsid w:val="009230C5"/>
    <w:rsid w:val="00946651"/>
    <w:rsid w:val="00A30924"/>
    <w:rsid w:val="00A31D59"/>
    <w:rsid w:val="00A47AA6"/>
    <w:rsid w:val="00AA31F3"/>
    <w:rsid w:val="00AE6A7F"/>
    <w:rsid w:val="00AF008A"/>
    <w:rsid w:val="00B45180"/>
    <w:rsid w:val="00B641D7"/>
    <w:rsid w:val="00B85958"/>
    <w:rsid w:val="00BC1246"/>
    <w:rsid w:val="00BE37A2"/>
    <w:rsid w:val="00BF04A3"/>
    <w:rsid w:val="00C0434E"/>
    <w:rsid w:val="00C1576F"/>
    <w:rsid w:val="00C222C9"/>
    <w:rsid w:val="00C65FBE"/>
    <w:rsid w:val="00C66FCB"/>
    <w:rsid w:val="00CA7500"/>
    <w:rsid w:val="00CB2FE3"/>
    <w:rsid w:val="00D25796"/>
    <w:rsid w:val="00D952D2"/>
    <w:rsid w:val="00DC6526"/>
    <w:rsid w:val="00E12174"/>
    <w:rsid w:val="00E24040"/>
    <w:rsid w:val="00E31351"/>
    <w:rsid w:val="00E552BC"/>
    <w:rsid w:val="00ED5546"/>
    <w:rsid w:val="00F47EE3"/>
    <w:rsid w:val="00F7213E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33</cp:revision>
  <dcterms:created xsi:type="dcterms:W3CDTF">2015-11-05T08:43:00Z</dcterms:created>
  <dcterms:modified xsi:type="dcterms:W3CDTF">2017-04-24T10:58:00Z</dcterms:modified>
</cp:coreProperties>
</file>