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13" w:rsidRPr="00245E72" w:rsidRDefault="00950C91" w:rsidP="00950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E72">
        <w:rPr>
          <w:rFonts w:ascii="Times New Roman" w:hAnsi="Times New Roman" w:cs="Times New Roman"/>
          <w:b/>
          <w:sz w:val="24"/>
          <w:szCs w:val="24"/>
        </w:rPr>
        <w:t>Аналитическая справка о динамике изменения концентраций вредных (загрязняющих) веществ в атмосферном воздухе в период НМУ первой степени опасности с 19 часов 6 апреля 2018 года по 16 часов 7 апреля 2018 года.</w:t>
      </w:r>
    </w:p>
    <w:p w:rsidR="00950C91" w:rsidRDefault="00950C91" w:rsidP="0095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Неблагоприятные метеорологические условия (</w:t>
      </w:r>
      <w:r w:rsidR="00DB1286">
        <w:rPr>
          <w:rFonts w:ascii="Times New Roman" w:hAnsi="Times New Roman" w:cs="Times New Roman"/>
          <w:sz w:val="24"/>
          <w:szCs w:val="24"/>
        </w:rPr>
        <w:t xml:space="preserve">далее - </w:t>
      </w:r>
      <w:r>
        <w:rPr>
          <w:rFonts w:ascii="Times New Roman" w:hAnsi="Times New Roman" w:cs="Times New Roman"/>
          <w:sz w:val="24"/>
          <w:szCs w:val="24"/>
        </w:rPr>
        <w:t>НМУ) первой степени опасности в г. Красноярск объявлены ФГБУ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Среднесибирское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УГМС» с</w:t>
      </w:r>
      <w:r w:rsidRPr="00950C91">
        <w:rPr>
          <w:rFonts w:ascii="Times New Roman" w:hAnsi="Times New Roman" w:cs="Times New Roman"/>
          <w:sz w:val="24"/>
          <w:szCs w:val="24"/>
        </w:rPr>
        <w:t xml:space="preserve"> 19 часов 6 апреля 2018 года по 16 часов 7 апреля 2018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C91" w:rsidRDefault="00245E72" w:rsidP="0095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НМУ на </w:t>
      </w:r>
      <w:r w:rsidR="00DB1286">
        <w:rPr>
          <w:rFonts w:ascii="Times New Roman" w:hAnsi="Times New Roman" w:cs="Times New Roman"/>
          <w:sz w:val="24"/>
          <w:szCs w:val="24"/>
        </w:rPr>
        <w:t xml:space="preserve">автоматизированных постах наблюдения (далее – АПН)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Красноярск-Северный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зафиксировано 20 случаев превышения диоксида азота до 1,2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ПДКмр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1DE6" w:rsidRDefault="00641DE6" w:rsidP="0095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Повторяемость превышений гигиенических нормативов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ПДКмр</w:t>
      </w:r>
      <w:proofErr w:type="spellEnd"/>
      <w:r>
        <w:rPr>
          <w:rFonts w:ascii="Times New Roman" w:hAnsi="Times New Roman" w:cs="Times New Roman"/>
          <w:sz w:val="24"/>
          <w:szCs w:val="24"/>
        </w:rPr>
        <w:t>) в период НМУ составила 1,19% от общего числа измерений.</w:t>
      </w:r>
    </w:p>
    <w:p w:rsidR="00245E72" w:rsidRDefault="00245E72" w:rsidP="0095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ПДКсс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зафиксированы по показателям: азота оксид (АПН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Красноярск-Северный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 - 1,15</w:t>
      </w:r>
      <w:r w:rsidR="00E5212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5212A">
        <w:rPr>
          <w:rFonts w:ascii="Times New Roman" w:hAnsi="Times New Roman" w:cs="Times New Roman"/>
          <w:sz w:val="24"/>
          <w:szCs w:val="24"/>
        </w:rPr>
        <w:t>ПДКсс</w:t>
      </w:r>
      <w:proofErr w:type="spellEnd"/>
      <w:r>
        <w:rPr>
          <w:rFonts w:ascii="Times New Roman" w:hAnsi="Times New Roman" w:cs="Times New Roman"/>
          <w:sz w:val="24"/>
          <w:szCs w:val="24"/>
        </w:rPr>
        <w:t>), азота диоксид (АПН «Красноярск-Северный» - 4</w:t>
      </w:r>
      <w:r w:rsidR="00E5212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5212A">
        <w:rPr>
          <w:rFonts w:ascii="Times New Roman" w:hAnsi="Times New Roman" w:cs="Times New Roman"/>
          <w:sz w:val="24"/>
          <w:szCs w:val="24"/>
        </w:rPr>
        <w:t>ПДКсс</w:t>
      </w:r>
      <w:proofErr w:type="spellEnd"/>
      <w:r>
        <w:rPr>
          <w:rFonts w:ascii="Times New Roman" w:hAnsi="Times New Roman" w:cs="Times New Roman"/>
          <w:sz w:val="24"/>
          <w:szCs w:val="24"/>
        </w:rPr>
        <w:t>, АПН «Красноярск-Черемушки» - 1,25</w:t>
      </w:r>
      <w:r w:rsidR="00E5212A">
        <w:rPr>
          <w:rFonts w:ascii="Times New Roman" w:hAnsi="Times New Roman" w:cs="Times New Roman"/>
          <w:sz w:val="24"/>
          <w:szCs w:val="24"/>
        </w:rPr>
        <w:t>ПДКсс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45E72" w:rsidRDefault="00245E72" w:rsidP="0095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по городу наблюдал</w:t>
      </w:r>
      <w:r w:rsidR="00DB1286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кратковременн</w:t>
      </w:r>
      <w:r w:rsidR="00DB1286">
        <w:rPr>
          <w:rFonts w:ascii="Times New Roman" w:hAnsi="Times New Roman" w:cs="Times New Roman"/>
          <w:sz w:val="24"/>
          <w:szCs w:val="24"/>
        </w:rPr>
        <w:t>ый рост концентраций оксида и диоксида азота, оксида углерода.</w:t>
      </w:r>
    </w:p>
    <w:p w:rsidR="00DB1286" w:rsidRDefault="00DB1286" w:rsidP="00DB1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Случаев высокого (ВЗ) и экстремально высокого (ЭВЗ) загрязнения атмосферного воздуха на АПН за загрязнением атмосферного воздуха КГБУ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ЦРМПиООС</w:t>
      </w:r>
      <w:proofErr w:type="spellEnd"/>
      <w:r>
        <w:rPr>
          <w:rFonts w:ascii="Times New Roman" w:hAnsi="Times New Roman" w:cs="Times New Roman"/>
          <w:sz w:val="24"/>
          <w:szCs w:val="24"/>
        </w:rPr>
        <w:t>» не зафиксировано по всем наблюдаемым показателям.</w:t>
      </w:r>
    </w:p>
    <w:p w:rsidR="00DB1286" w:rsidRPr="00950C91" w:rsidRDefault="00DB1286" w:rsidP="0095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1286" w:rsidRPr="0095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91"/>
    <w:rsid w:val="00245E72"/>
    <w:rsid w:val="00641DE6"/>
    <w:rsid w:val="00950C91"/>
    <w:rsid w:val="00BF0813"/>
    <w:rsid w:val="00DB1286"/>
    <w:rsid w:val="00E5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Вялых Евгения Витальевна</dc:creator>
  <cp:lastModifiedBy>Вялых Евгения Витальевна</cp:lastModifiedBy>
  <cp:revision>3</cp:revision>
  <cp:lastPrinted>2018-04-10T04:18:00Z</cp:lastPrinted>
  <dcterms:created xsi:type="dcterms:W3CDTF">2018-04-10T02:51:00Z</dcterms:created>
  <dcterms:modified xsi:type="dcterms:W3CDTF">2018-04-10T04:18:00Z</dcterms:modified>
</cp:coreProperties>
</file>