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D8" w:rsidRPr="00D744F8" w:rsidRDefault="00C472D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F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472D8" w:rsidRPr="00D744F8" w:rsidRDefault="00C472D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>к отчету об исполнении государственного задания КГБУ «Центр реализации мероприятий по природопользованию и охране окружающей среды Красноярского края»</w:t>
      </w:r>
    </w:p>
    <w:p w:rsidR="00C472D8" w:rsidRPr="00D744F8" w:rsidRDefault="006E4A00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7F74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C472D8" w:rsidRPr="00D744F8">
        <w:rPr>
          <w:rFonts w:ascii="Times New Roman" w:hAnsi="Times New Roman" w:cs="Times New Roman"/>
          <w:sz w:val="24"/>
          <w:szCs w:val="24"/>
        </w:rPr>
        <w:t xml:space="preserve"> 201</w:t>
      </w:r>
      <w:r w:rsidR="002B2609" w:rsidRPr="00D744F8">
        <w:rPr>
          <w:rFonts w:ascii="Times New Roman" w:hAnsi="Times New Roman" w:cs="Times New Roman"/>
          <w:sz w:val="24"/>
          <w:szCs w:val="24"/>
        </w:rPr>
        <w:t>8</w:t>
      </w:r>
      <w:r w:rsidR="00C472D8" w:rsidRPr="00D744F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55788" w:rsidRPr="00D744F8" w:rsidRDefault="00C5578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55788" w:rsidRPr="00D744F8" w:rsidRDefault="00C5578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F8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073FC6" w:rsidRPr="00D744F8" w:rsidRDefault="0003039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4F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73FC6" w:rsidRPr="00D744F8">
        <w:rPr>
          <w:rFonts w:ascii="Times New Roman" w:hAnsi="Times New Roman" w:cs="Times New Roman"/>
          <w:b/>
          <w:sz w:val="24"/>
          <w:szCs w:val="24"/>
        </w:rPr>
        <w:t>1.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</w:t>
      </w:r>
      <w:r w:rsidR="004162C0" w:rsidRPr="00D744F8">
        <w:rPr>
          <w:rFonts w:ascii="Times New Roman" w:hAnsi="Times New Roman" w:cs="Times New Roman"/>
          <w:b/>
          <w:sz w:val="24"/>
          <w:szCs w:val="24"/>
        </w:rPr>
        <w:t>.</w:t>
      </w:r>
    </w:p>
    <w:p w:rsidR="00073FC6" w:rsidRPr="00D744F8" w:rsidRDefault="00073FC6" w:rsidP="006E4A00">
      <w:pPr>
        <w:widowControl w:val="0"/>
        <w:autoSpaceDE w:val="0"/>
        <w:autoSpaceDN w:val="0"/>
        <w:adjustRightInd w:val="0"/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В рамках оказания услуги по «Проведению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недр» за </w:t>
      </w:r>
      <w:r w:rsidR="006E4A00">
        <w:rPr>
          <w:rFonts w:ascii="Times New Roman" w:hAnsi="Times New Roman" w:cs="Times New Roman"/>
          <w:sz w:val="24"/>
          <w:szCs w:val="24"/>
        </w:rPr>
        <w:t>1 полугодие</w:t>
      </w:r>
      <w:r w:rsidR="00520BE5">
        <w:rPr>
          <w:rFonts w:ascii="Times New Roman" w:hAnsi="Times New Roman" w:cs="Times New Roman"/>
          <w:sz w:val="24"/>
          <w:szCs w:val="24"/>
        </w:rPr>
        <w:t xml:space="preserve"> </w:t>
      </w:r>
      <w:r w:rsidR="006E4A00">
        <w:rPr>
          <w:rFonts w:ascii="Times New Roman" w:hAnsi="Times New Roman" w:cs="Times New Roman"/>
          <w:sz w:val="24"/>
          <w:szCs w:val="24"/>
        </w:rPr>
        <w:t xml:space="preserve">2018 года </w:t>
      </w:r>
      <w:r w:rsidR="006E4A00" w:rsidRPr="00F85F8D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6E4A00">
        <w:rPr>
          <w:rFonts w:ascii="Times New Roman" w:hAnsi="Times New Roman" w:cs="Times New Roman"/>
          <w:sz w:val="24"/>
          <w:szCs w:val="24"/>
        </w:rPr>
        <w:t>18</w:t>
      </w:r>
      <w:r w:rsidR="006E4A00" w:rsidRPr="00F85F8D">
        <w:rPr>
          <w:rFonts w:ascii="Times New Roman" w:hAnsi="Times New Roman" w:cs="Times New Roman"/>
          <w:sz w:val="24"/>
          <w:szCs w:val="24"/>
        </w:rPr>
        <w:t xml:space="preserve"> заключений экспертной комиссии: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pacing w:val="-8"/>
          <w:sz w:val="24"/>
          <w:szCs w:val="24"/>
        </w:rPr>
        <w:t>«</w:t>
      </w:r>
      <w:r w:rsidRPr="006E4A00">
        <w:rPr>
          <w:rFonts w:ascii="Times New Roman" w:hAnsi="Times New Roman" w:cs="Times New Roman"/>
          <w:sz w:val="24"/>
          <w:szCs w:val="24"/>
        </w:rPr>
        <w:t>Оценка запасов подземных вод действующего водозабора для водопонижения промплощадки главного корпуса Березовской ГРЭС» (Отчет с подсчетом запасов по состоянию на 01.09.2017 г.)</w:t>
      </w:r>
      <w:r w:rsidRPr="006E4A00">
        <w:rPr>
          <w:sz w:val="24"/>
          <w:szCs w:val="24"/>
        </w:rPr>
        <w:t xml:space="preserve"> </w:t>
      </w:r>
      <w:r w:rsidRPr="006E4A00">
        <w:rPr>
          <w:rFonts w:ascii="Times New Roman" w:hAnsi="Times New Roman" w:cs="Times New Roman"/>
          <w:sz w:val="24"/>
          <w:szCs w:val="24"/>
        </w:rPr>
        <w:t>(протокол от 07.02.2018 № 31з-17, утв. 09.02.2018);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«Трактовое» (протокол от 02.02.2018 № 25з-17, утв. 07.02.2018);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«Аешка-1» (протокол от 27.02.2018 № 28з-17, утв. 01.03.2018);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 w:rsidRPr="006E4A00">
        <w:rPr>
          <w:rFonts w:ascii="Times New Roman" w:hAnsi="Times New Roman" w:cs="Times New Roman"/>
          <w:sz w:val="24"/>
          <w:szCs w:val="24"/>
        </w:rPr>
        <w:t>Рындачев</w:t>
      </w:r>
      <w:proofErr w:type="spellEnd"/>
      <w:r w:rsidRPr="006E4A00">
        <w:rPr>
          <w:rFonts w:ascii="Times New Roman" w:hAnsi="Times New Roman" w:cs="Times New Roman"/>
          <w:sz w:val="24"/>
          <w:szCs w:val="24"/>
        </w:rPr>
        <w:t xml:space="preserve"> Лог 3 (участок Северный)» (протокол от 22.03.2018 № 02з-18, утв. 26.03.2018);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A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E4A00">
        <w:rPr>
          <w:rFonts w:ascii="Times New Roman" w:hAnsi="Times New Roman" w:cs="Times New Roman"/>
          <w:sz w:val="24"/>
          <w:szCs w:val="24"/>
        </w:rPr>
        <w:t>Пришунерское</w:t>
      </w:r>
      <w:proofErr w:type="spellEnd"/>
      <w:r w:rsidRPr="006E4A00">
        <w:rPr>
          <w:rFonts w:ascii="Times New Roman" w:hAnsi="Times New Roman" w:cs="Times New Roman"/>
          <w:sz w:val="24"/>
          <w:szCs w:val="24"/>
        </w:rPr>
        <w:t>» (протокол от 26.01.2018 № 14з-17, утв. 31.01.2018);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 w:rsidRPr="006E4A00">
        <w:rPr>
          <w:rFonts w:ascii="Times New Roman" w:hAnsi="Times New Roman" w:cs="Times New Roman"/>
          <w:sz w:val="24"/>
          <w:szCs w:val="24"/>
        </w:rPr>
        <w:t>Рындачев</w:t>
      </w:r>
      <w:proofErr w:type="spellEnd"/>
      <w:r w:rsidRPr="006E4A00">
        <w:rPr>
          <w:rFonts w:ascii="Times New Roman" w:hAnsi="Times New Roman" w:cs="Times New Roman"/>
          <w:sz w:val="24"/>
          <w:szCs w:val="24"/>
        </w:rPr>
        <w:t xml:space="preserve"> Лог 4 (участок 1)» (протокол от 09.02.2018 № 19з-17, утв. 13.02.2018);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«Николаевское» (протокол от 20.02.2018 № 26з-17, утв. 22.02.2018);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 w:rsidRPr="006E4A00">
        <w:rPr>
          <w:rFonts w:ascii="Times New Roman" w:hAnsi="Times New Roman" w:cs="Times New Roman"/>
          <w:sz w:val="24"/>
          <w:szCs w:val="24"/>
        </w:rPr>
        <w:t>Рындачев</w:t>
      </w:r>
      <w:proofErr w:type="spellEnd"/>
      <w:r w:rsidRPr="006E4A00">
        <w:rPr>
          <w:rFonts w:ascii="Times New Roman" w:hAnsi="Times New Roman" w:cs="Times New Roman"/>
          <w:sz w:val="24"/>
          <w:szCs w:val="24"/>
        </w:rPr>
        <w:t xml:space="preserve"> Лог 3» (протокол от 05.03.2018 № 29з-17, утв. 07.03.2018);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 w:rsidRPr="006E4A00">
        <w:rPr>
          <w:rFonts w:ascii="Times New Roman" w:hAnsi="Times New Roman" w:cs="Times New Roman"/>
          <w:sz w:val="24"/>
          <w:szCs w:val="24"/>
        </w:rPr>
        <w:t>Чулымское</w:t>
      </w:r>
      <w:proofErr w:type="spellEnd"/>
      <w:r w:rsidRPr="006E4A00">
        <w:rPr>
          <w:rFonts w:ascii="Times New Roman" w:hAnsi="Times New Roman" w:cs="Times New Roman"/>
          <w:sz w:val="24"/>
          <w:szCs w:val="24"/>
        </w:rPr>
        <w:t xml:space="preserve"> (участок Дорожный)» (протокол от 15.03.2018 № 30з-17, утв. 16.03.2018);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 w:rsidRPr="006E4A00">
        <w:rPr>
          <w:rFonts w:ascii="Times New Roman" w:hAnsi="Times New Roman" w:cs="Times New Roman"/>
          <w:sz w:val="24"/>
          <w:szCs w:val="24"/>
        </w:rPr>
        <w:t>Отножка</w:t>
      </w:r>
      <w:proofErr w:type="spellEnd"/>
      <w:r w:rsidRPr="006E4A00">
        <w:rPr>
          <w:rFonts w:ascii="Times New Roman" w:hAnsi="Times New Roman" w:cs="Times New Roman"/>
          <w:sz w:val="24"/>
          <w:szCs w:val="24"/>
        </w:rPr>
        <w:t>» (участок 1) (протокол от 04.04.2018 № 27з-17, утв. 06.04.2018);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«Участок Сосновый» (протокол от 06.04.2018 № 01з-18, утв. 11.04.2018);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Списание запасов по месторождению «Карьер № 1» (протокол от 11.04.2018 № 04з-18, утв. 12.04.2018);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</w:t>
      </w:r>
      <w:proofErr w:type="spellStart"/>
      <w:r w:rsidRPr="006E4A00">
        <w:rPr>
          <w:rFonts w:ascii="Times New Roman" w:hAnsi="Times New Roman" w:cs="Times New Roman"/>
          <w:sz w:val="24"/>
          <w:szCs w:val="24"/>
        </w:rPr>
        <w:t>Курагинское</w:t>
      </w:r>
      <w:proofErr w:type="spellEnd"/>
      <w:r w:rsidRPr="006E4A00">
        <w:rPr>
          <w:rFonts w:ascii="Times New Roman" w:hAnsi="Times New Roman" w:cs="Times New Roman"/>
          <w:sz w:val="24"/>
          <w:szCs w:val="24"/>
        </w:rPr>
        <w:t>» (западный фланг) (протокол от 19.04.2018 № 03з-18, утв. 23.04.2018);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«Карьер № 15» (протокол от 24.04.2018 № 05з-18, утв. 27.04.2018);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«Карьер № 75» (протокол от 28.04.2018 № 07з-18, утв. 04.05.2018);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«Карьер № 74» (протокол от 15.05.2018 № 06з-18, утв. 18.05.2018);</w:t>
      </w:r>
    </w:p>
    <w:p w:rsidR="006E4A00" w:rsidRP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Переоценка запасов песка на месторождении «</w:t>
      </w:r>
      <w:proofErr w:type="spellStart"/>
      <w:r w:rsidRPr="006E4A00">
        <w:rPr>
          <w:rFonts w:ascii="Times New Roman" w:hAnsi="Times New Roman" w:cs="Times New Roman"/>
          <w:sz w:val="24"/>
          <w:szCs w:val="24"/>
        </w:rPr>
        <w:t>Нядуме</w:t>
      </w:r>
      <w:proofErr w:type="spellEnd"/>
      <w:r w:rsidRPr="006E4A00">
        <w:rPr>
          <w:rFonts w:ascii="Times New Roman" w:hAnsi="Times New Roman" w:cs="Times New Roman"/>
          <w:sz w:val="24"/>
          <w:szCs w:val="24"/>
        </w:rPr>
        <w:t>» (протокол от 22.05.2018 № 09з-18, утв. 23.05.2018);</w:t>
      </w:r>
    </w:p>
    <w:p w:rsidR="006E4A00" w:rsidRDefault="006E4A00" w:rsidP="00400C69">
      <w:pPr>
        <w:pStyle w:val="a3"/>
        <w:numPr>
          <w:ilvl w:val="0"/>
          <w:numId w:val="4"/>
        </w:numPr>
        <w:tabs>
          <w:tab w:val="left" w:pos="993"/>
        </w:tabs>
        <w:spacing w:after="0" w:line="247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00">
        <w:rPr>
          <w:rFonts w:ascii="Times New Roman" w:hAnsi="Times New Roman" w:cs="Times New Roman"/>
          <w:sz w:val="24"/>
          <w:szCs w:val="24"/>
        </w:rPr>
        <w:t>Месторождение «Карьер № 16-2» (протокол от 13.06.2018 № 30з-17, утв. 14.06.2018).</w:t>
      </w:r>
    </w:p>
    <w:p w:rsidR="006E4A00" w:rsidRDefault="006E4A00" w:rsidP="006E4A00">
      <w:pPr>
        <w:tabs>
          <w:tab w:val="left" w:pos="993"/>
        </w:tabs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A00" w:rsidRDefault="006E4A00" w:rsidP="006E4A00">
      <w:pPr>
        <w:tabs>
          <w:tab w:val="left" w:pos="993"/>
        </w:tabs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A00" w:rsidRPr="006E4A00" w:rsidRDefault="006E4A00" w:rsidP="006E4A00">
      <w:pPr>
        <w:tabs>
          <w:tab w:val="left" w:pos="993"/>
        </w:tabs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FC6" w:rsidRPr="00D744F8" w:rsidRDefault="0003039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4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073FC6" w:rsidRPr="00D744F8">
        <w:rPr>
          <w:rFonts w:ascii="Times New Roman" w:hAnsi="Times New Roman" w:cs="Times New Roman"/>
          <w:b/>
          <w:sz w:val="24"/>
          <w:szCs w:val="24"/>
        </w:rPr>
        <w:t>2. Предоставление в пользование геологической информации о недрах, полученной в результате государственного геологического изучения недр</w:t>
      </w:r>
      <w:r w:rsidR="004162C0" w:rsidRPr="00D744F8">
        <w:rPr>
          <w:rFonts w:ascii="Times New Roman" w:hAnsi="Times New Roman" w:cs="Times New Roman"/>
          <w:b/>
          <w:sz w:val="24"/>
          <w:szCs w:val="24"/>
        </w:rPr>
        <w:t>.</w:t>
      </w:r>
    </w:p>
    <w:p w:rsidR="00073FC6" w:rsidRDefault="00073FC6" w:rsidP="006E4A00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>В рамках оказания услуги по «Предоставлению в пользование геологической информации о недрах, полученной в результате государственного геологического изучения недр»</w:t>
      </w:r>
      <w:r w:rsidR="00DF1CBA" w:rsidRPr="00D744F8">
        <w:rPr>
          <w:rFonts w:ascii="Times New Roman" w:hAnsi="Times New Roman" w:cs="Times New Roman"/>
          <w:sz w:val="24"/>
          <w:szCs w:val="24"/>
        </w:rPr>
        <w:t xml:space="preserve"> </w:t>
      </w:r>
      <w:r w:rsidR="006E4A00">
        <w:rPr>
          <w:rFonts w:ascii="Times New Roman" w:hAnsi="Times New Roman" w:cs="Times New Roman"/>
          <w:sz w:val="24"/>
          <w:szCs w:val="24"/>
        </w:rPr>
        <w:t>за 1 полугодие 2018 года в пользование предоставлено</w:t>
      </w:r>
      <w:r w:rsidR="006E4A00" w:rsidRPr="003B5178">
        <w:rPr>
          <w:rFonts w:ascii="Times New Roman" w:hAnsi="Times New Roman" w:cs="Times New Roman"/>
          <w:sz w:val="24"/>
          <w:szCs w:val="24"/>
        </w:rPr>
        <w:t xml:space="preserve"> </w:t>
      </w:r>
      <w:r w:rsidR="006E4A00">
        <w:rPr>
          <w:rFonts w:ascii="Times New Roman" w:hAnsi="Times New Roman" w:cs="Times New Roman"/>
          <w:sz w:val="24"/>
          <w:szCs w:val="24"/>
        </w:rPr>
        <w:t>16</w:t>
      </w:r>
      <w:r w:rsidR="006E4A00" w:rsidRPr="003B5178">
        <w:rPr>
          <w:rFonts w:ascii="Times New Roman" w:hAnsi="Times New Roman" w:cs="Times New Roman"/>
          <w:sz w:val="24"/>
          <w:szCs w:val="24"/>
        </w:rPr>
        <w:t xml:space="preserve"> </w:t>
      </w:r>
      <w:r w:rsidR="006E4A00">
        <w:rPr>
          <w:rFonts w:ascii="Times New Roman" w:hAnsi="Times New Roman" w:cs="Times New Roman"/>
          <w:sz w:val="24"/>
          <w:szCs w:val="24"/>
        </w:rPr>
        <w:t>единиц</w:t>
      </w:r>
      <w:r w:rsidR="006E4A00" w:rsidRPr="003B5178">
        <w:rPr>
          <w:rFonts w:ascii="Times New Roman" w:hAnsi="Times New Roman" w:cs="Times New Roman"/>
          <w:sz w:val="24"/>
          <w:szCs w:val="24"/>
        </w:rPr>
        <w:t xml:space="preserve"> </w:t>
      </w:r>
      <w:r w:rsidR="006E4A00">
        <w:rPr>
          <w:rFonts w:ascii="Times New Roman" w:hAnsi="Times New Roman" w:cs="Times New Roman"/>
          <w:sz w:val="24"/>
          <w:szCs w:val="24"/>
        </w:rPr>
        <w:t>геологической информации</w:t>
      </w:r>
      <w:r w:rsidR="006E4A00" w:rsidRPr="003B5178">
        <w:rPr>
          <w:rFonts w:ascii="Times New Roman" w:hAnsi="Times New Roman" w:cs="Times New Roman"/>
          <w:sz w:val="24"/>
          <w:szCs w:val="24"/>
        </w:rPr>
        <w:t>:</w:t>
      </w:r>
    </w:p>
    <w:p w:rsidR="006E4A00" w:rsidRPr="003266FE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«Оценка запасов ОПИ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притрассовой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зоне автодороги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Епишино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-Северо-Енисейск. Месторождения строительного камня «153 км» и «213 км» </w:t>
      </w:r>
      <w:r w:rsidRPr="003B51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отчет, протоколы № 29з-11, № 28з</w:t>
      </w:r>
      <w:r w:rsidRPr="003266FE">
        <w:rPr>
          <w:rFonts w:ascii="Times New Roman" w:hAnsi="Times New Roman" w:cs="Times New Roman"/>
          <w:sz w:val="24"/>
          <w:szCs w:val="24"/>
        </w:rPr>
        <w:t>-11);</w:t>
      </w:r>
    </w:p>
    <w:p w:rsidR="006E4A00" w:rsidRPr="003266FE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6FE">
        <w:rPr>
          <w:rFonts w:ascii="Times New Roman" w:hAnsi="Times New Roman" w:cs="Times New Roman"/>
          <w:sz w:val="24"/>
          <w:szCs w:val="24"/>
        </w:rPr>
        <w:t xml:space="preserve">«Поиск и оценка ОПИ для строительства автодороги </w:t>
      </w:r>
      <w:proofErr w:type="spellStart"/>
      <w:r w:rsidRPr="003266FE">
        <w:rPr>
          <w:rFonts w:ascii="Times New Roman" w:hAnsi="Times New Roman" w:cs="Times New Roman"/>
          <w:sz w:val="24"/>
          <w:szCs w:val="24"/>
        </w:rPr>
        <w:t>Юрубчен-Байкит</w:t>
      </w:r>
      <w:proofErr w:type="spellEnd"/>
      <w:r w:rsidRPr="003266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66FE">
        <w:rPr>
          <w:rFonts w:ascii="Times New Roman" w:hAnsi="Times New Roman" w:cs="Times New Roman"/>
          <w:sz w:val="24"/>
          <w:szCs w:val="24"/>
        </w:rPr>
        <w:t>Богучанский</w:t>
      </w:r>
      <w:proofErr w:type="spellEnd"/>
      <w:r w:rsidRPr="003266FE">
        <w:rPr>
          <w:rFonts w:ascii="Times New Roman" w:hAnsi="Times New Roman" w:cs="Times New Roman"/>
          <w:sz w:val="24"/>
          <w:szCs w:val="24"/>
        </w:rPr>
        <w:t xml:space="preserve"> и Эвенкийский МР). Месторождения </w:t>
      </w:r>
      <w:proofErr w:type="spellStart"/>
      <w:r w:rsidRPr="003266FE">
        <w:rPr>
          <w:rFonts w:ascii="Times New Roman" w:hAnsi="Times New Roman" w:cs="Times New Roman"/>
          <w:sz w:val="24"/>
          <w:szCs w:val="24"/>
        </w:rPr>
        <w:t>Шинкурок</w:t>
      </w:r>
      <w:proofErr w:type="spellEnd"/>
      <w:r w:rsidRPr="00326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6FE">
        <w:rPr>
          <w:rFonts w:ascii="Times New Roman" w:hAnsi="Times New Roman" w:cs="Times New Roman"/>
          <w:sz w:val="24"/>
          <w:szCs w:val="24"/>
        </w:rPr>
        <w:t>Кожима</w:t>
      </w:r>
      <w:proofErr w:type="spellEnd"/>
      <w:r w:rsidRPr="00326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6FE">
        <w:rPr>
          <w:rFonts w:ascii="Times New Roman" w:hAnsi="Times New Roman" w:cs="Times New Roman"/>
          <w:sz w:val="24"/>
          <w:szCs w:val="24"/>
        </w:rPr>
        <w:t>Хивон</w:t>
      </w:r>
      <w:proofErr w:type="spellEnd"/>
      <w:r w:rsidRPr="00326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6FE">
        <w:rPr>
          <w:rFonts w:ascii="Times New Roman" w:hAnsi="Times New Roman" w:cs="Times New Roman"/>
          <w:sz w:val="24"/>
          <w:szCs w:val="24"/>
        </w:rPr>
        <w:t>Юктакон</w:t>
      </w:r>
      <w:proofErr w:type="spellEnd"/>
      <w:r w:rsidRPr="003266FE">
        <w:rPr>
          <w:rFonts w:ascii="Times New Roman" w:hAnsi="Times New Roman" w:cs="Times New Roman"/>
          <w:sz w:val="24"/>
          <w:szCs w:val="24"/>
        </w:rPr>
        <w:t>, Платоновское» (отчет, протоколы № 26з-11, № 18з-11, № 16з-11, № 17з-11, № 25з-11);</w:t>
      </w:r>
    </w:p>
    <w:p w:rsidR="006E4A00" w:rsidRPr="003266FE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территориального баланса запасов песчано-гравийных материалов за 2017 год по месторождению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Краснолуговское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ОПИ за 2017 год (сведения о приросте запасов ОПИ по Красноярскому краю);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ОПИ за 2017 год (сведения об остаточных запасах на участках недр, числящихся на балансе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Богучанская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ГЭС»);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форм государственного статистического наблюдения (5-гр, 70-тп)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Богучанская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ГЭС» за 2014-2016 гг.;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гипса и ангидрита за 2017 год;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керамзитового сырья за 2017 год;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карбонатных пород для обжига на известь за 2017 год;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кирпично-черепичного сырья за 2017 год;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камней строительных за 2017 год;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песков строительных за 2017 год;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песчано-гравийных материалов за 2017 год;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торфов за 2017 год;</w:t>
      </w:r>
    </w:p>
    <w:p w:rsidR="006E4A00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сапропелей за 2017 год;</w:t>
      </w:r>
    </w:p>
    <w:p w:rsidR="006E4A00" w:rsidRPr="003B5178" w:rsidRDefault="006E4A00" w:rsidP="006E4A0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баланс запасов грунтов строительных за 2017 год.</w:t>
      </w:r>
    </w:p>
    <w:p w:rsidR="006E4A00" w:rsidRPr="00D744F8" w:rsidRDefault="006E4A00" w:rsidP="001578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178">
        <w:rPr>
          <w:rFonts w:ascii="Times New Roman" w:hAnsi="Times New Roman" w:cs="Times New Roman"/>
          <w:sz w:val="24"/>
          <w:szCs w:val="24"/>
        </w:rPr>
        <w:t>Территориальные</w:t>
      </w:r>
      <w:r>
        <w:rPr>
          <w:rFonts w:ascii="Times New Roman" w:hAnsi="Times New Roman" w:cs="Times New Roman"/>
          <w:sz w:val="24"/>
          <w:szCs w:val="24"/>
        </w:rPr>
        <w:t xml:space="preserve"> балансы запасов по 10 видам общераспространенных полезных ископаемых</w:t>
      </w:r>
      <w:r w:rsidRPr="003B5178">
        <w:rPr>
          <w:rFonts w:ascii="Times New Roman" w:hAnsi="Times New Roman" w:cs="Times New Roman"/>
          <w:sz w:val="24"/>
          <w:szCs w:val="24"/>
        </w:rPr>
        <w:t xml:space="preserve"> направлены в </w:t>
      </w:r>
      <w:r w:rsidRPr="005B27EA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B27EA">
        <w:rPr>
          <w:rFonts w:ascii="Times New Roman" w:hAnsi="Times New Roman" w:cs="Times New Roman"/>
          <w:sz w:val="24"/>
          <w:szCs w:val="24"/>
        </w:rPr>
        <w:t xml:space="preserve"> экологии</w:t>
      </w:r>
      <w:r>
        <w:rPr>
          <w:rFonts w:ascii="Times New Roman" w:hAnsi="Times New Roman" w:cs="Times New Roman"/>
          <w:sz w:val="24"/>
          <w:szCs w:val="24"/>
        </w:rPr>
        <w:t xml:space="preserve"> и рационального природопользования</w:t>
      </w:r>
      <w:r w:rsidRPr="005B27EA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(исх. от 17</w:t>
      </w:r>
      <w:r w:rsidRPr="003B5178">
        <w:rPr>
          <w:rFonts w:ascii="Times New Roman" w:hAnsi="Times New Roman" w:cs="Times New Roman"/>
          <w:sz w:val="24"/>
          <w:szCs w:val="24"/>
        </w:rPr>
        <w:t>.04.201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B517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613</w:t>
      </w:r>
      <w:r w:rsidRPr="003B5178">
        <w:rPr>
          <w:rFonts w:ascii="Times New Roman" w:hAnsi="Times New Roman" w:cs="Times New Roman"/>
          <w:sz w:val="24"/>
          <w:szCs w:val="24"/>
        </w:rPr>
        <w:t xml:space="preserve">), ФБУ «ТФГИ по Сибирскому федеральному округу» (исх. </w:t>
      </w:r>
      <w:r>
        <w:rPr>
          <w:rFonts w:ascii="Times New Roman" w:hAnsi="Times New Roman" w:cs="Times New Roman"/>
          <w:sz w:val="24"/>
          <w:szCs w:val="24"/>
        </w:rPr>
        <w:t>от 17.04.2018 № 614),</w:t>
      </w:r>
      <w:r w:rsidRPr="003B5178">
        <w:rPr>
          <w:rFonts w:ascii="Times New Roman" w:hAnsi="Times New Roman" w:cs="Times New Roman"/>
          <w:sz w:val="24"/>
          <w:szCs w:val="24"/>
        </w:rPr>
        <w:t xml:space="preserve"> по 9 видам общераспространенных полезных ископаемых</w:t>
      </w:r>
      <w:r>
        <w:rPr>
          <w:rFonts w:ascii="Times New Roman" w:hAnsi="Times New Roman" w:cs="Times New Roman"/>
          <w:sz w:val="24"/>
          <w:szCs w:val="24"/>
        </w:rPr>
        <w:t xml:space="preserve"> в ФГУНПП 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Росгеолфонд</w:t>
      </w:r>
      <w:proofErr w:type="spellEnd"/>
      <w:r>
        <w:rPr>
          <w:rFonts w:ascii="Times New Roman" w:hAnsi="Times New Roman" w:cs="Times New Roman"/>
          <w:sz w:val="24"/>
          <w:szCs w:val="24"/>
        </w:rPr>
        <w:t>» (исх. 05</w:t>
      </w:r>
      <w:r w:rsidRPr="003B5178">
        <w:rPr>
          <w:rFonts w:ascii="Times New Roman" w:hAnsi="Times New Roman" w:cs="Times New Roman"/>
          <w:sz w:val="24"/>
          <w:szCs w:val="24"/>
        </w:rPr>
        <w:t>.04.201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B517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539</w:t>
      </w:r>
      <w:r w:rsidRPr="003B5178">
        <w:rPr>
          <w:rFonts w:ascii="Times New Roman" w:hAnsi="Times New Roman" w:cs="Times New Roman"/>
          <w:sz w:val="24"/>
          <w:szCs w:val="24"/>
        </w:rPr>
        <w:t>).</w:t>
      </w:r>
    </w:p>
    <w:p w:rsidR="008A24ED" w:rsidRPr="00D744F8" w:rsidRDefault="008A24ED" w:rsidP="000303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A24ED" w:rsidRPr="00D744F8" w:rsidRDefault="008A24E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Часть 2</w:t>
      </w:r>
    </w:p>
    <w:p w:rsidR="00234C90" w:rsidRPr="00D744F8" w:rsidRDefault="0003039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DE741D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Проведение лабораторных исследований, измерений и испытаний в рамках государственного экологического надзора</w:t>
      </w:r>
      <w:r w:rsidR="00B85581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E741D" w:rsidRPr="00D744F8" w:rsidRDefault="009D0AE9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6B5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E741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налитическо</w:t>
      </w:r>
      <w:r w:rsidR="00DC16B5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E741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</w:t>
      </w:r>
      <w:r w:rsidR="003E4311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E741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плановых и внеплановых проверок</w:t>
      </w:r>
      <w:r w:rsidR="00DC16B5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, административных расследований</w:t>
      </w:r>
      <w:r w:rsidR="00DE741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</w:t>
      </w:r>
      <w:r w:rsidR="001A178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экологии и рационального природопользования</w:t>
      </w:r>
      <w:r w:rsidR="00DE741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Красноярского края (далее – министерство) в соответствии с письменными заявками министерства, включая отбор проб и проведение измерений (испытаний) в соответствии с областью аккредитации аналитической лаборатории (центра) 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выполняется собственными силами Учреждения</w:t>
      </w:r>
      <w:r w:rsidR="00455D9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сопровождении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</w:t>
      </w:r>
      <w:r w:rsidR="00455D9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инспектор</w:t>
      </w:r>
      <w:r w:rsidR="00455D9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7B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инистерства.</w:t>
      </w:r>
    </w:p>
    <w:p w:rsidR="00DE741D" w:rsidRPr="00D744F8" w:rsidRDefault="00DE741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лабораторные исследования, измерения и испытания атмосферного воздуха, промышленных выбросов, почвы</w:t>
      </w:r>
      <w:r w:rsidR="00F10F87" w:rsidRPr="00F10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0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природной воды в количестве </w:t>
      </w:r>
      <w:r w:rsidR="00457DDC">
        <w:rPr>
          <w:rFonts w:ascii="Times New Roman" w:hAnsi="Times New Roman" w:cs="Times New Roman"/>
          <w:color w:val="000000" w:themeColor="text1"/>
          <w:sz w:val="24"/>
          <w:szCs w:val="24"/>
        </w:rPr>
        <w:t>1 160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элементоопределени</w:t>
      </w:r>
      <w:r w:rsidR="003F1C3A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E4311" w:rsidRPr="00D744F8" w:rsidRDefault="00DE741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5E4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а</w:t>
      </w:r>
      <w:r w:rsidR="00234C9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налитическо</w:t>
      </w:r>
      <w:r w:rsidR="003775E4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234C9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рейдовых проверок министерства</w:t>
      </w:r>
      <w:r w:rsidR="00030398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34C9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4C5C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в выходные и праздничные дни</w:t>
      </w:r>
      <w:r w:rsidR="00234C9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включая отбор проб и проведение измерений </w:t>
      </w:r>
      <w:r w:rsidR="00234C9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(испытаний) в соответствии с областью аккредитации аналитической лаборатории (центра)</w:t>
      </w:r>
      <w:r w:rsidR="003E4311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выполняется собственными силами Учреждения при сопровождении государственных инспекторов министерства.</w:t>
      </w:r>
    </w:p>
    <w:p w:rsidR="007913BD" w:rsidRPr="007102C0" w:rsidRDefault="007913B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2C0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исполнения поручений министерства был усилен мониторинг атмосферного воздуха в Кировском и Свердловском районах города Красноярск.</w:t>
      </w:r>
    </w:p>
    <w:p w:rsidR="007913BD" w:rsidRPr="00D744F8" w:rsidRDefault="007913B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2C0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исследования атмосферного воздуха на содержание тяжелых металлов по адресу ул. Копылова в районе д. 57.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E4311" w:rsidRPr="00D744F8" w:rsidRDefault="00234C90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Круглосуточное дежурство передвижной лаборатории по обращениям граждан в соответствии с регламентом, в том числе в выходные и праздничные дни, включая отбор проб и проведение измерений </w:t>
      </w:r>
      <w:r w:rsidR="00BC31F9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испытаний) в соответствии с областью аккредитации аналитической лаборатории (центра)</w:t>
      </w:r>
      <w:r w:rsidR="003E4311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выполняется собственными силами Учреждения.</w:t>
      </w:r>
    </w:p>
    <w:p w:rsidR="00DE741D" w:rsidRPr="00D744F8" w:rsidRDefault="00DE741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Проведены лабораторные исследования, измерения и испытания атмосферного воздуха в количестве </w:t>
      </w:r>
      <w:r w:rsidR="00457DDC">
        <w:rPr>
          <w:rFonts w:ascii="Times New Roman" w:hAnsi="Times New Roman" w:cs="Times New Roman"/>
          <w:color w:val="000000" w:themeColor="text1"/>
          <w:sz w:val="24"/>
          <w:szCs w:val="24"/>
        </w:rPr>
        <w:t>12 623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элементоопределений.</w:t>
      </w:r>
    </w:p>
    <w:p w:rsidR="00B52E5B" w:rsidRPr="00D744F8" w:rsidRDefault="00B52E5B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0AE9" w:rsidRPr="00D744F8" w:rsidRDefault="0003039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9D0AE9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Организация мероприятий по предотвращению негативного воздействия на окружающую среду.</w:t>
      </w:r>
    </w:p>
    <w:p w:rsidR="007B371F" w:rsidRDefault="001F4C5C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с</w:t>
      </w:r>
      <w:r w:rsidR="00234C9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оздани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234C9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организаци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34C9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функционирования дополнительного подразделения, к функциям которого относ</w:t>
      </w:r>
      <w:r w:rsidR="00B85581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ится выявление, фиксация, оформление и направление в министерство сообщений о фактах нарушений требований природоохранного законодательства, а также транспортное сопровождение</w:t>
      </w:r>
      <w:r w:rsidR="00135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инспекторов</w:t>
      </w:r>
      <w:r w:rsidR="00B85581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при проведении контрольно-надзорных мероприятий</w:t>
      </w:r>
      <w:r w:rsidR="00135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</w:t>
      </w:r>
      <w:r w:rsidR="00135993" w:rsidRPr="007B371F">
        <w:rPr>
          <w:rFonts w:ascii="Times New Roman" w:hAnsi="Times New Roman" w:cs="Times New Roman"/>
          <w:color w:val="000000" w:themeColor="text1"/>
          <w:sz w:val="24"/>
          <w:szCs w:val="24"/>
        </w:rPr>
        <w:t>озданы обособленные подразделения</w:t>
      </w:r>
      <w:r w:rsidR="00057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7299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в промышленных городах Красноярского края (Канск, Ачинск, Лесосибирск, Минусинск)</w:t>
      </w:r>
      <w:r w:rsidR="000572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35993" w:rsidRPr="007B3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5581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135993">
        <w:rPr>
          <w:rFonts w:ascii="Times New Roman" w:hAnsi="Times New Roman" w:cs="Times New Roman"/>
          <w:color w:val="000000" w:themeColor="text1"/>
          <w:sz w:val="24"/>
          <w:szCs w:val="24"/>
        </w:rPr>
        <w:t>няты</w:t>
      </w:r>
      <w:r w:rsidR="00B85581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</w:t>
      </w:r>
      <w:r w:rsidR="00135993">
        <w:rPr>
          <w:rFonts w:ascii="Times New Roman" w:hAnsi="Times New Roman" w:cs="Times New Roman"/>
          <w:color w:val="000000" w:themeColor="text1"/>
          <w:sz w:val="24"/>
          <w:szCs w:val="24"/>
        </w:rPr>
        <w:t>и – техники 1 категории,</w:t>
      </w:r>
      <w:r w:rsidR="00B85581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71F" w:rsidRPr="007B3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занимающиеся выявлением и фиксацией фактов о нарушении требований природоохранного законодательства, а также обеспечением транспортного сопровождения </w:t>
      </w:r>
      <w:r w:rsidR="00135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инспекторов </w:t>
      </w:r>
      <w:r w:rsidR="007B371F" w:rsidRPr="007B3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министерства. </w:t>
      </w:r>
      <w:r w:rsidR="00057299" w:rsidRPr="00057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по оформлению и направлению в министерство сообщений о фактах нарушений требований природоохранного законодательства </w:t>
      </w:r>
      <w:r w:rsidR="00D61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начнутся </w:t>
      </w:r>
      <w:r w:rsidR="00057299" w:rsidRPr="00057299">
        <w:rPr>
          <w:rFonts w:ascii="Times New Roman" w:hAnsi="Times New Roman" w:cs="Times New Roman"/>
          <w:color w:val="000000" w:themeColor="text1"/>
          <w:sz w:val="24"/>
          <w:szCs w:val="24"/>
        </w:rPr>
        <w:t>с 3 квартала 2018 года</w:t>
      </w:r>
      <w:r w:rsidR="000572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7299" w:rsidRPr="007B371F" w:rsidRDefault="00057299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62C0" w:rsidRPr="00D744F8" w:rsidRDefault="00E47BC0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0398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Pr="00D744F8">
        <w:rPr>
          <w:rFonts w:ascii="Times New Roman" w:hAnsi="Times New Roman" w:cs="Times New Roman"/>
          <w:b/>
          <w:sz w:val="24"/>
          <w:szCs w:val="24"/>
        </w:rPr>
        <w:t xml:space="preserve">3. Сбор и </w:t>
      </w:r>
      <w:r w:rsidR="00387E8F" w:rsidRPr="00D744F8">
        <w:rPr>
          <w:rFonts w:ascii="Times New Roman" w:hAnsi="Times New Roman" w:cs="Times New Roman"/>
          <w:b/>
          <w:sz w:val="24"/>
          <w:szCs w:val="24"/>
        </w:rPr>
        <w:t>обработка гидрометеорологической информации,</w:t>
      </w:r>
      <w:r w:rsidRPr="00D744F8">
        <w:rPr>
          <w:rFonts w:ascii="Times New Roman" w:hAnsi="Times New Roman" w:cs="Times New Roman"/>
          <w:b/>
          <w:sz w:val="24"/>
          <w:szCs w:val="24"/>
        </w:rPr>
        <w:t xml:space="preserve"> и подготовка информационной продукции о состоянии окружающей среды и её загрязнении</w:t>
      </w:r>
      <w:r w:rsidR="00B85581" w:rsidRPr="00D744F8">
        <w:rPr>
          <w:rFonts w:ascii="Times New Roman" w:hAnsi="Times New Roman" w:cs="Times New Roman"/>
          <w:b/>
          <w:sz w:val="24"/>
          <w:szCs w:val="24"/>
        </w:rPr>
        <w:t>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>Техническое и метрологическое обслуживание оборудования краевой подсистемы мониторинга радиационной обстановки выполняется собственными силами Учреждения.</w:t>
      </w:r>
    </w:p>
    <w:p w:rsidR="00E019F4" w:rsidRPr="007634BC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 xml:space="preserve">Выполнены работы по квартальному техническому обслуживанию, согласно технической документации оборудования, в соответствии с утвержденным </w:t>
      </w:r>
      <w:r w:rsidRPr="007634BC">
        <w:rPr>
          <w:rFonts w:ascii="Times New Roman" w:hAnsi="Times New Roman" w:cs="Times New Roman"/>
          <w:sz w:val="24"/>
          <w:szCs w:val="24"/>
        </w:rPr>
        <w:t>графиком на 34 АПРК (Подтверждающие документы предоставлены в электронном виде).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 xml:space="preserve">Согласовано и подписано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87689">
        <w:rPr>
          <w:rFonts w:ascii="Times New Roman" w:hAnsi="Times New Roman" w:cs="Times New Roman"/>
          <w:sz w:val="24"/>
          <w:szCs w:val="24"/>
        </w:rPr>
        <w:t xml:space="preserve"> договоров о размещении оборудования АПРК (Подтверждающие документы предоставлены в электронном виде).</w:t>
      </w:r>
    </w:p>
    <w:p w:rsidR="00E019F4" w:rsidRPr="007634BC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 xml:space="preserve">В рамках проекта модернизации подсистемы мониторинга радиационной обстановки (Корректировка проекта «Автоматизированная система контроля </w:t>
      </w:r>
      <w:r w:rsidRPr="007634BC">
        <w:rPr>
          <w:rFonts w:ascii="Times New Roman" w:hAnsi="Times New Roman" w:cs="Times New Roman"/>
          <w:sz w:val="24"/>
          <w:szCs w:val="24"/>
        </w:rPr>
        <w:t>радиационной обстановки на территории Красноярского края (</w:t>
      </w:r>
      <w:proofErr w:type="spellStart"/>
      <w:r w:rsidRPr="007634BC">
        <w:rPr>
          <w:rFonts w:ascii="Times New Roman" w:hAnsi="Times New Roman" w:cs="Times New Roman"/>
          <w:sz w:val="24"/>
          <w:szCs w:val="24"/>
        </w:rPr>
        <w:t>КрасАСКРО</w:t>
      </w:r>
      <w:proofErr w:type="spellEnd"/>
      <w:r w:rsidRPr="007634BC">
        <w:rPr>
          <w:rFonts w:ascii="Times New Roman" w:hAnsi="Times New Roman" w:cs="Times New Roman"/>
          <w:sz w:val="24"/>
          <w:szCs w:val="24"/>
        </w:rPr>
        <w:t>)») заключены: Контракт № Ф.2018.126494 от 06.04.2018 на поставку 14 АПРК и Контракт № Ф.2018.130926 от 13.04.2018 на поставку рабочего места оператора, ноутбука и модема.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Выполнена метрологическая поверка 3 ед. УДРГ-50 сроком на 2 года, Контракт № 81 от 28.04.2018</w:t>
      </w:r>
      <w:r w:rsidR="002A196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 xml:space="preserve">Анализ стабильности работы оборудования краевой подсистемы мониторинга радиационной обстановки выполнена собственными силами Учреждения. Стабильность работы оборудования краевой </w:t>
      </w:r>
      <w:r w:rsidRPr="008D3383">
        <w:rPr>
          <w:rFonts w:ascii="Times New Roman" w:hAnsi="Times New Roman" w:cs="Times New Roman"/>
          <w:sz w:val="24"/>
          <w:szCs w:val="24"/>
        </w:rPr>
        <w:t xml:space="preserve">подсистемы мониторинга радиационной обстановки за </w:t>
      </w:r>
      <w:r w:rsidR="008D3383" w:rsidRPr="008D3383">
        <w:rPr>
          <w:rFonts w:ascii="Times New Roman" w:hAnsi="Times New Roman" w:cs="Times New Roman"/>
          <w:sz w:val="24"/>
          <w:szCs w:val="24"/>
        </w:rPr>
        <w:t>1</w:t>
      </w:r>
      <w:r w:rsidRPr="008D3383">
        <w:rPr>
          <w:rFonts w:ascii="Times New Roman" w:hAnsi="Times New Roman" w:cs="Times New Roman"/>
          <w:sz w:val="24"/>
          <w:szCs w:val="24"/>
        </w:rPr>
        <w:t xml:space="preserve"> </w:t>
      </w:r>
      <w:r w:rsidR="008D3383" w:rsidRPr="008D3383">
        <w:rPr>
          <w:rFonts w:ascii="Times New Roman" w:hAnsi="Times New Roman" w:cs="Times New Roman"/>
          <w:sz w:val="24"/>
          <w:szCs w:val="24"/>
        </w:rPr>
        <w:t>полугодие</w:t>
      </w:r>
      <w:r w:rsidRPr="008D3383">
        <w:rPr>
          <w:rFonts w:ascii="Times New Roman" w:hAnsi="Times New Roman" w:cs="Times New Roman"/>
          <w:sz w:val="24"/>
          <w:szCs w:val="24"/>
        </w:rPr>
        <w:t xml:space="preserve"> 2018 года составила 90,4 %.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 xml:space="preserve">Подсистема мониторинга </w:t>
      </w:r>
      <w:proofErr w:type="spellStart"/>
      <w:r w:rsidRPr="00A87689">
        <w:rPr>
          <w:rFonts w:ascii="Times New Roman" w:hAnsi="Times New Roman" w:cs="Times New Roman"/>
          <w:sz w:val="24"/>
          <w:szCs w:val="24"/>
        </w:rPr>
        <w:t>КрасАСКРО</w:t>
      </w:r>
      <w:proofErr w:type="spellEnd"/>
      <w:r w:rsidRPr="00A87689">
        <w:rPr>
          <w:rFonts w:ascii="Times New Roman" w:hAnsi="Times New Roman" w:cs="Times New Roman"/>
          <w:sz w:val="24"/>
          <w:szCs w:val="24"/>
        </w:rPr>
        <w:t xml:space="preserve"> создана в период с 2004 по 2006 годы. Проектный срок эксплуатации оборудования подсистемы </w:t>
      </w:r>
      <w:proofErr w:type="spellStart"/>
      <w:r w:rsidRPr="00A87689">
        <w:rPr>
          <w:rFonts w:ascii="Times New Roman" w:hAnsi="Times New Roman" w:cs="Times New Roman"/>
          <w:sz w:val="24"/>
          <w:szCs w:val="24"/>
        </w:rPr>
        <w:t>КрасАСКРО</w:t>
      </w:r>
      <w:proofErr w:type="spellEnd"/>
      <w:r w:rsidRPr="00A87689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Pr="00A87689">
        <w:rPr>
          <w:rFonts w:ascii="Times New Roman" w:hAnsi="Times New Roman" w:cs="Times New Roman"/>
          <w:sz w:val="24"/>
          <w:szCs w:val="24"/>
        </w:rPr>
        <w:lastRenderedPageBreak/>
        <w:t xml:space="preserve">разработанным в 2002 году проектом «Автоматизированная система контроля радиационной </w:t>
      </w:r>
      <w:r w:rsidRPr="00836D13">
        <w:rPr>
          <w:rFonts w:ascii="Times New Roman" w:hAnsi="Times New Roman" w:cs="Times New Roman"/>
          <w:sz w:val="24"/>
          <w:szCs w:val="24"/>
        </w:rPr>
        <w:t>обстановки на территории Красноярского края (</w:t>
      </w:r>
      <w:proofErr w:type="spellStart"/>
      <w:r w:rsidRPr="00836D13">
        <w:rPr>
          <w:rFonts w:ascii="Times New Roman" w:hAnsi="Times New Roman" w:cs="Times New Roman"/>
          <w:sz w:val="24"/>
          <w:szCs w:val="24"/>
        </w:rPr>
        <w:t>КрасАСКРО</w:t>
      </w:r>
      <w:proofErr w:type="spellEnd"/>
      <w:r w:rsidRPr="00836D13">
        <w:rPr>
          <w:rFonts w:ascii="Times New Roman" w:hAnsi="Times New Roman" w:cs="Times New Roman"/>
          <w:sz w:val="24"/>
          <w:szCs w:val="24"/>
        </w:rPr>
        <w:t xml:space="preserve">)», определен сроком в 10 лет. Таким образом, стабильность работы оборудования краевой подсистемы мониторинга радиационной обстановки за </w:t>
      </w:r>
      <w:r w:rsidR="00836D13" w:rsidRPr="00836D13">
        <w:rPr>
          <w:rFonts w:ascii="Times New Roman" w:hAnsi="Times New Roman" w:cs="Times New Roman"/>
          <w:sz w:val="24"/>
          <w:szCs w:val="24"/>
        </w:rPr>
        <w:t>1 полугодие</w:t>
      </w:r>
      <w:r w:rsidRPr="00836D13">
        <w:rPr>
          <w:rFonts w:ascii="Times New Roman" w:hAnsi="Times New Roman" w:cs="Times New Roman"/>
          <w:sz w:val="24"/>
          <w:szCs w:val="24"/>
        </w:rPr>
        <w:t xml:space="preserve"> 2018 года составила менее 93 % в связи с тем, что в настоящее время ресурс оборудования </w:t>
      </w:r>
      <w:proofErr w:type="spellStart"/>
      <w:r w:rsidRPr="00836D13">
        <w:rPr>
          <w:rFonts w:ascii="Times New Roman" w:hAnsi="Times New Roman" w:cs="Times New Roman"/>
          <w:sz w:val="24"/>
          <w:szCs w:val="24"/>
        </w:rPr>
        <w:t>КрасАСКРО</w:t>
      </w:r>
      <w:proofErr w:type="spellEnd"/>
      <w:r w:rsidRPr="00836D13">
        <w:rPr>
          <w:rFonts w:ascii="Times New Roman" w:hAnsi="Times New Roman" w:cs="Times New Roman"/>
          <w:sz w:val="24"/>
          <w:szCs w:val="24"/>
        </w:rPr>
        <w:t xml:space="preserve"> практически исчерпан, что приводит к возрастающему числу единичных отказов и, в конечном счете, к выходу системы из строя.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>Согласно приложению № 2 к постановлению правительства Красноярского края от 30 сентября 2013 г. № 512-п «Об утверждении государственной программы Красноярского края "Охрана окружающей среды, воспроизводство природных ресурсов", доля населения, проживающего на территории муниципальных районов и городских округов Красноярского края, на которой осуществляется постоянный мониторинг радиационной обстановки (</w:t>
      </w:r>
      <w:proofErr w:type="spellStart"/>
      <w:r w:rsidRPr="00A87689">
        <w:rPr>
          <w:rFonts w:ascii="Times New Roman" w:hAnsi="Times New Roman" w:cs="Times New Roman"/>
          <w:sz w:val="24"/>
          <w:szCs w:val="24"/>
        </w:rPr>
        <w:t>КрасАСКРО</w:t>
      </w:r>
      <w:proofErr w:type="spellEnd"/>
      <w:r w:rsidRPr="00A87689">
        <w:rPr>
          <w:rFonts w:ascii="Times New Roman" w:hAnsi="Times New Roman" w:cs="Times New Roman"/>
          <w:sz w:val="24"/>
          <w:szCs w:val="24"/>
        </w:rPr>
        <w:t>) в 2017 году составила 52%.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>Разработка программы наблюдений за состоянием окружающей среды, её загрязнением на 1-й год планового периода (в части проведения наблюдений за радиационной обстановкой), включая расчет годовых затрат будет выполнена собственными силами Учреждения в 3 квартале 2018 года.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 xml:space="preserve">Выбор и согласование новых мест размещения 6 пунктов наблюдений за радиационной обстановкой выполнена в полном объеме собственными силами Учреждения, </w:t>
      </w:r>
      <w:r w:rsidR="00387E8F" w:rsidRPr="00A87689">
        <w:rPr>
          <w:rFonts w:ascii="Times New Roman" w:hAnsi="Times New Roman" w:cs="Times New Roman"/>
          <w:sz w:val="24"/>
          <w:szCs w:val="24"/>
        </w:rPr>
        <w:t>согласно проекту</w:t>
      </w:r>
      <w:r w:rsidRPr="00A87689">
        <w:rPr>
          <w:rFonts w:ascii="Times New Roman" w:hAnsi="Times New Roman" w:cs="Times New Roman"/>
          <w:sz w:val="24"/>
          <w:szCs w:val="24"/>
        </w:rPr>
        <w:t xml:space="preserve"> модернизации: «г. Красноярск (Центральный район)»; «г. Красноярск (заповедник "Столбы")»; «Красноярский край, </w:t>
      </w:r>
      <w:proofErr w:type="spellStart"/>
      <w:r w:rsidRPr="00A8768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A87689">
        <w:rPr>
          <w:rFonts w:ascii="Times New Roman" w:hAnsi="Times New Roman" w:cs="Times New Roman"/>
          <w:sz w:val="24"/>
          <w:szCs w:val="24"/>
        </w:rPr>
        <w:t>. Емельяново»; «Красноярский край, п. Памяти 13 борцов»; «Красноярский край, п. Никольское»; «Красноярский край, г. Дивногорск»).</w:t>
      </w:r>
    </w:p>
    <w:p w:rsidR="00E019F4" w:rsidRPr="005876D0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6D0">
        <w:rPr>
          <w:rFonts w:ascii="Times New Roman" w:hAnsi="Times New Roman" w:cs="Times New Roman"/>
          <w:sz w:val="24"/>
          <w:szCs w:val="24"/>
        </w:rPr>
        <w:t>Выполнение работ по демонтажу 1 информационно-управляющего центра (ИУЦ) и 21 пунктов наблюдения за радиационной обстановкой, включая пост наблюдения по измерению объемной активности гамма излучающих радионуклидов в воде</w:t>
      </w:r>
      <w:r w:rsidRPr="0058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</w:t>
      </w:r>
      <w:r w:rsidRPr="005876D0">
        <w:rPr>
          <w:rFonts w:ascii="Times New Roman" w:hAnsi="Times New Roman" w:cs="Times New Roman"/>
          <w:sz w:val="24"/>
          <w:szCs w:val="24"/>
        </w:rPr>
        <w:t xml:space="preserve">осуществлено собственными силами Учреждения во </w:t>
      </w:r>
      <w:r w:rsidR="006E025D">
        <w:rPr>
          <w:rFonts w:ascii="Times New Roman" w:hAnsi="Times New Roman" w:cs="Times New Roman"/>
          <w:sz w:val="24"/>
          <w:szCs w:val="24"/>
        </w:rPr>
        <w:t>3</w:t>
      </w:r>
      <w:r w:rsidRPr="005876D0">
        <w:rPr>
          <w:rFonts w:ascii="Times New Roman" w:hAnsi="Times New Roman" w:cs="Times New Roman"/>
          <w:sz w:val="24"/>
          <w:szCs w:val="24"/>
        </w:rPr>
        <w:t xml:space="preserve"> - 4 кварталах 2018 года.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работ по монтажу и пуско-наладке оборудования и программного обеспечения 1 </w:t>
      </w:r>
      <w:r w:rsidRPr="005876D0">
        <w:rPr>
          <w:rFonts w:ascii="Times New Roman" w:hAnsi="Times New Roman" w:cs="Times New Roman"/>
          <w:sz w:val="24"/>
          <w:szCs w:val="24"/>
        </w:rPr>
        <w:t xml:space="preserve">информационно-управляющего центра (ИУЦ-М) и 20 пунктов наблюдения за </w:t>
      </w:r>
      <w:r w:rsidRPr="00836D13">
        <w:rPr>
          <w:rFonts w:ascii="Times New Roman" w:hAnsi="Times New Roman" w:cs="Times New Roman"/>
          <w:sz w:val="24"/>
          <w:szCs w:val="24"/>
        </w:rPr>
        <w:t>радиационной обстановкой запланировано собственными силами Учреждения в</w:t>
      </w:r>
      <w:r w:rsidR="00836D13" w:rsidRPr="00836D13">
        <w:rPr>
          <w:rFonts w:ascii="Times New Roman" w:hAnsi="Times New Roman" w:cs="Times New Roman"/>
          <w:sz w:val="24"/>
          <w:szCs w:val="24"/>
        </w:rPr>
        <w:t xml:space="preserve"> 3</w:t>
      </w:r>
      <w:r w:rsidRPr="00836D13">
        <w:rPr>
          <w:rFonts w:ascii="Times New Roman" w:hAnsi="Times New Roman" w:cs="Times New Roman"/>
          <w:sz w:val="24"/>
          <w:szCs w:val="24"/>
        </w:rPr>
        <w:t xml:space="preserve"> - 4 кварталах 2018 года.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>В связи с</w:t>
      </w:r>
      <w:r w:rsidR="007B1009">
        <w:rPr>
          <w:rFonts w:ascii="Times New Roman" w:hAnsi="Times New Roman" w:cs="Times New Roman"/>
          <w:sz w:val="24"/>
          <w:szCs w:val="24"/>
        </w:rPr>
        <w:t xml:space="preserve"> неполным финансированием в 2016 и 2017 годах работы по модернизации </w:t>
      </w:r>
      <w:proofErr w:type="spellStart"/>
      <w:r w:rsidR="007B1009">
        <w:rPr>
          <w:rFonts w:ascii="Times New Roman" w:hAnsi="Times New Roman" w:cs="Times New Roman"/>
          <w:sz w:val="24"/>
          <w:szCs w:val="24"/>
        </w:rPr>
        <w:t>КрасАСКРО</w:t>
      </w:r>
      <w:proofErr w:type="spellEnd"/>
      <w:r w:rsidRPr="00A87689">
        <w:rPr>
          <w:rFonts w:ascii="Times New Roman" w:hAnsi="Times New Roman" w:cs="Times New Roman"/>
          <w:sz w:val="24"/>
          <w:szCs w:val="24"/>
        </w:rPr>
        <w:t xml:space="preserve"> в 2018 году будут выполнены не в полном объеме: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>демонтаж 15 пунктов наблюдения за радиационной обстановкой, включая пост наблюдения по измерению объемной активности гамма излучающих радионуклидов в воде;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>монтаж 1 ИУЦ-М и 14 пунктов наблюдения за радиационной обстановкой.</w:t>
      </w:r>
    </w:p>
    <w:p w:rsidR="00E019F4" w:rsidRPr="00A87689" w:rsidRDefault="00E019F4" w:rsidP="00E019F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>С учетом вышеизложенног</w:t>
      </w:r>
      <w:r w:rsidR="007B1009">
        <w:rPr>
          <w:rFonts w:ascii="Times New Roman" w:hAnsi="Times New Roman" w:cs="Times New Roman"/>
          <w:sz w:val="24"/>
          <w:szCs w:val="24"/>
        </w:rPr>
        <w:t xml:space="preserve">о, </w:t>
      </w:r>
      <w:r w:rsidRPr="00A87689">
        <w:rPr>
          <w:rFonts w:ascii="Times New Roman" w:hAnsi="Times New Roman" w:cs="Times New Roman"/>
          <w:sz w:val="24"/>
          <w:szCs w:val="24"/>
        </w:rPr>
        <w:t>необходимо внести изменения в государственное задание на 2018 год и на плановый периоды 2019 и 2020 годов Учреждения и в подпрограмму «Обеспечение радиационной безопасности населения края и улучшения социально-экономических условий его проживания».</w:t>
      </w:r>
    </w:p>
    <w:p w:rsidR="00455D9D" w:rsidRPr="00D744F8" w:rsidRDefault="00455D9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BC0" w:rsidRPr="00D744F8" w:rsidRDefault="0003039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B85581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Деятельность в области гидрометеорологии и смежных с ней областях, мониторинга состояния окружающей среды, ее загрязнения.</w:t>
      </w:r>
    </w:p>
    <w:p w:rsidR="00387E8F" w:rsidRPr="001573AA" w:rsidRDefault="00387E8F" w:rsidP="00387E8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и предоставление информации о мощности амбиентного эквивалента дозы гамма-излучения основным потребителям информации и населению выполняется собственными силами Учреждения.</w:t>
      </w:r>
    </w:p>
    <w:p w:rsidR="00387E8F" w:rsidRPr="001573AA" w:rsidRDefault="00387E8F" w:rsidP="00387E8F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радиационной обстановке основным потребителям информации предоставлена посредством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рассылки аналитических справок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87E8F" w:rsidRPr="001573AA" w:rsidRDefault="00387E8F" w:rsidP="00387E8F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направлено 549 аналитических справок (ФГУП ФЯО «Горно-химический комбинат» - 6 аналитических справок, ФБУЗ «Центр гигиены и эпидемиологии в Красноярском крае» - 181 аналитическая справка, КГАУ «Дирекция краевых телепрограмм» для размещения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информации в бегущей строке в эфире телеканала «Енисей» - 181 аналитическая справка, ФГБУ «Среднесибирское УГМС» - 181 аналитическая справка).</w:t>
      </w:r>
    </w:p>
    <w:p w:rsidR="00547161" w:rsidRPr="001858A6" w:rsidRDefault="00547161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обеспечения доступа в режиме </w:t>
      </w:r>
      <w:proofErr w:type="spellStart"/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>on-line</w:t>
      </w:r>
      <w:proofErr w:type="spellEnd"/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базам данных раздела «Радиационная обстановка» КВИАС (доступ обеспечен ФГБУ «Среднесибирское УГМС», министерству, Управлению Роспотребнадзора по Красноярскому краю);</w:t>
      </w:r>
    </w:p>
    <w:p w:rsidR="00547161" w:rsidRPr="001858A6" w:rsidRDefault="00547161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обеспечения обновления в режиме </w:t>
      </w:r>
      <w:proofErr w:type="spellStart"/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>on-line</w:t>
      </w:r>
      <w:proofErr w:type="spellEnd"/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о значениях МАЭД в разделе «Оперативная экологическая обстановка» сайта Учреждения (информация доступна всем потребителям, в том числе Главному управлению МЧС России по Красноярскому краю, ФЯО ФГУП «Горно-химический комбинат», АО «ПО «Электрохимический завод»).</w:t>
      </w:r>
    </w:p>
    <w:p w:rsidR="00547161" w:rsidRPr="001858A6" w:rsidRDefault="00547161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радиационной обстановке по запросам Управления Роспотребнадзора по Красноярскому краю, Железногорского отдела инспекций ЯРБ на ПТЦ и ЗАТО Межрегионального территориального управления по надзору за ядерной и радиационной безопасностью Сибири и Дальнего Востока Ростехнадзора, Красноярского отдела инспекций радиационной безопасности Межрегионального территориального управления по надзору за ядерной и радиационной безопасностью Сибири и Дальнего Востока Ростехнадзора не предоставлялась в связи с их отсутствием.</w:t>
      </w:r>
    </w:p>
    <w:p w:rsidR="00547161" w:rsidRPr="00D744F8" w:rsidRDefault="00547161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радиационной обстановке предоставлена населению посредством бегущей строки на телеканале «Енисей».</w:t>
      </w:r>
    </w:p>
    <w:p w:rsidR="00030398" w:rsidRPr="00D744F8" w:rsidRDefault="0003039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741D" w:rsidRPr="00D744F8" w:rsidRDefault="0003039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B85581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="00DE741D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Сбор и </w:t>
      </w:r>
      <w:proofErr w:type="gramStart"/>
      <w:r w:rsidR="00DE741D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обработка гидрометеорологической информации</w:t>
      </w:r>
      <w:proofErr w:type="gramEnd"/>
      <w:r w:rsidR="00DE741D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подготовка информационной продукции о состоянии окружающей среды и её загрязнении</w:t>
      </w:r>
      <w:r w:rsidR="00B85581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85581" w:rsidRPr="00D744F8" w:rsidRDefault="00B85581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</w:t>
      </w:r>
      <w:r w:rsidR="00547161" w:rsidRPr="00D744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D744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наблюдений 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за загрязнением атмосферного воздуха в соответствии с программой наблюдений на очередной финансовый год</w:t>
      </w:r>
      <w:r w:rsidR="001F4C5C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</w:t>
      </w:r>
      <w:r w:rsidR="00003B78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F4C5C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тся собственными силами Учреждения.</w:t>
      </w:r>
    </w:p>
    <w:p w:rsidR="00583BC5" w:rsidRPr="001573AA" w:rsidRDefault="00583BC5" w:rsidP="00583BC5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Обеспечено непрерывное автоматическое измерение:</w:t>
      </w:r>
    </w:p>
    <w:p w:rsidR="00583BC5" w:rsidRPr="001573AA" w:rsidRDefault="00583BC5" w:rsidP="00583BC5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>на автоматизированных постах наблюдений (далее – АПН) «Красноярск-Северный», «Красноярск-Солнечный» и «Красноярск-Черемушки» посредством непрерывной регистрации массовых концентраций оксида и диоксида азота, диоксида серы, оксида углерода, взвешенных частиц (до 2,5 мкм), бензола, толуола, хлорбензола, о-ксилола, смесь м, п-ксилолов, этилбензола, стирола, фенола, аммиака, сероводорода;</w:t>
      </w:r>
    </w:p>
    <w:p w:rsidR="00583BC5" w:rsidRPr="001573AA" w:rsidRDefault="00583BC5" w:rsidP="00583BC5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>на АПН «Красноярск-Ветлужанка» посредством непрерывной регистрации массовых концентраций оксида и диоксида азота, диоксида серы, оксида углерода, аммиака, сероводорода;</w:t>
      </w:r>
    </w:p>
    <w:p w:rsidR="00583BC5" w:rsidRPr="001573AA" w:rsidRDefault="00583BC5" w:rsidP="00583BC5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>на АПН «Ачинск-Юго-Восточный» и «Зеленогорск» посредством непрерывной регистрации массовых концентраций оксида и диоксида азота, диоксида серы, оксида углерода, взвешенных частиц (до 2,5 мкм), взвешенных частиц (до 10 мкм), бензола, толуола, хлорбензола, о-ксилола, смесь м- и п-ксилолов, этилбензола, стирола, фенола, аммиака, сероводорода;</w:t>
      </w:r>
    </w:p>
    <w:p w:rsidR="00583BC5" w:rsidRPr="001573AA" w:rsidRDefault="00583BC5" w:rsidP="00583BC5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>на АПН «Красноярск-Березовка» посредством непрерывной регистрации массовых концентраций оксида и диоксида азота, диоксида серы, оксида углерода, взвешенных частиц (до 2,5 мкм);</w:t>
      </w:r>
    </w:p>
    <w:p w:rsidR="00583BC5" w:rsidRPr="001573AA" w:rsidRDefault="00583BC5" w:rsidP="00583BC5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>на АПН «Красноярск-Кубеково» посредством непрерывной регистрации массовых концентраций оксида и диоксида азота, диоксида серы, оксида углерода.</w:t>
      </w:r>
    </w:p>
    <w:p w:rsidR="00583BC5" w:rsidRPr="001573AA" w:rsidRDefault="00583BC5" w:rsidP="00583BC5">
      <w:pPr>
        <w:shd w:val="clear" w:color="auto" w:fill="FFFFFF" w:themeFill="background1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>На АПН «Красноярск-Северный» и «Красноярск-Солнечный» проводятся наблюдения путем ежедневного (за исключением воскресных и праздничных дней) отбора проб</w:t>
      </w:r>
      <w:r w:rsidR="007B1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атмосферного воздуха</w:t>
      </w:r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последующего количественного химического анализа в стационарной лаборатории</w:t>
      </w:r>
      <w:r w:rsidR="007B1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содержание</w:t>
      </w:r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гидрохлорида, </w:t>
      </w:r>
      <w:proofErr w:type="spellStart"/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гидрофторида</w:t>
      </w:r>
      <w:proofErr w:type="spellEnd"/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>бенз</w:t>
      </w:r>
      <w:proofErr w:type="spellEnd"/>
      <w:r w:rsidRPr="001573AA">
        <w:rPr>
          <w:rFonts w:ascii="Times New Roman" w:eastAsia="Times New Roman" w:hAnsi="Times New Roman" w:cs="Times New Roman"/>
          <w:color w:val="000000"/>
          <w:sz w:val="24"/>
          <w:szCs w:val="24"/>
        </w:rPr>
        <w:t>(а)пирена, фторидов твердых и свинца.</w:t>
      </w:r>
    </w:p>
    <w:p w:rsidR="00583BC5" w:rsidRPr="006726DB" w:rsidRDefault="00583BC5" w:rsidP="00583BC5">
      <w:pPr>
        <w:pStyle w:val="ab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1573AA">
        <w:rPr>
          <w:color w:val="000000"/>
        </w:rPr>
        <w:t>На АПН «Красноярск-Черемушки» проводятся наблюдения путем ежедневного (за исключением воскресных и праздничных дней) отбора проб</w:t>
      </w:r>
      <w:r w:rsidR="007B1009">
        <w:rPr>
          <w:color w:val="000000"/>
        </w:rPr>
        <w:t xml:space="preserve"> атмосферного воздуха на </w:t>
      </w:r>
      <w:r w:rsidR="007B1009">
        <w:rPr>
          <w:color w:val="000000"/>
        </w:rPr>
        <w:lastRenderedPageBreak/>
        <w:t>содержание</w:t>
      </w:r>
      <w:r w:rsidRPr="001573AA">
        <w:rPr>
          <w:color w:val="000000"/>
        </w:rPr>
        <w:t xml:space="preserve"> гидрохлорида, </w:t>
      </w:r>
      <w:proofErr w:type="spellStart"/>
      <w:r w:rsidRPr="001573AA">
        <w:rPr>
          <w:color w:val="000000"/>
        </w:rPr>
        <w:t>бенз</w:t>
      </w:r>
      <w:proofErr w:type="spellEnd"/>
      <w:r w:rsidRPr="001573AA">
        <w:rPr>
          <w:color w:val="000000"/>
        </w:rPr>
        <w:t xml:space="preserve">(а)пирена, </w:t>
      </w:r>
      <w:proofErr w:type="spellStart"/>
      <w:r w:rsidRPr="001573AA">
        <w:rPr>
          <w:color w:val="000000"/>
        </w:rPr>
        <w:t>гидрофторида</w:t>
      </w:r>
      <w:proofErr w:type="spellEnd"/>
      <w:r w:rsidRPr="001573AA">
        <w:rPr>
          <w:color w:val="000000"/>
        </w:rPr>
        <w:t xml:space="preserve"> и формальдегида и их последующего количественного химического анализа в стационарной лаборатории. С 15</w:t>
      </w:r>
      <w:r>
        <w:rPr>
          <w:color w:val="000000"/>
        </w:rPr>
        <w:t xml:space="preserve"> июня </w:t>
      </w:r>
      <w:r w:rsidRPr="001573AA">
        <w:rPr>
          <w:color w:val="000000"/>
        </w:rPr>
        <w:t>2018</w:t>
      </w:r>
      <w:r>
        <w:rPr>
          <w:color w:val="000000"/>
        </w:rPr>
        <w:t xml:space="preserve"> года</w:t>
      </w:r>
      <w:r w:rsidRPr="001573AA">
        <w:rPr>
          <w:color w:val="000000"/>
        </w:rPr>
        <w:t xml:space="preserve"> проводятся наблюдения путем ежедневного (за исключением воскресных и праздничных дней) отбора проб </w:t>
      </w:r>
      <w:r w:rsidR="007B1009">
        <w:rPr>
          <w:color w:val="000000"/>
        </w:rPr>
        <w:t xml:space="preserve">атмосферного воздуха на содержание </w:t>
      </w:r>
      <w:r w:rsidRPr="001573AA">
        <w:rPr>
          <w:color w:val="000000"/>
        </w:rPr>
        <w:t>фторидов твердых и их последующего количественного химического анализа в стационарной лаборатории.</w:t>
      </w:r>
    </w:p>
    <w:p w:rsidR="00583BC5" w:rsidRPr="006726DB" w:rsidRDefault="00583BC5" w:rsidP="006726DB">
      <w:pPr>
        <w:pStyle w:val="ac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измерений</w:t>
      </w:r>
      <w:r w:rsidR="007B1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содержание</w:t>
      </w:r>
      <w:r w:rsidRP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гидрофторида</w:t>
      </w:r>
      <w:proofErr w:type="spellEnd"/>
      <w:r w:rsidRP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составило 1 526 ед., гидрохлорида – 1 526 ед., фторидов твердых – 1 099 ед., формальдегида – 465 ед., </w:t>
      </w:r>
      <w:proofErr w:type="spellStart"/>
      <w:r w:rsidRP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>бенз</w:t>
      </w:r>
      <w:proofErr w:type="spellEnd"/>
      <w:r w:rsidRP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>(а)пирена – 249 ед. и свинца –263 ед.</w:t>
      </w:r>
    </w:p>
    <w:p w:rsidR="00D744F8" w:rsidRPr="00C12BBD" w:rsidRDefault="003D0902" w:rsidP="00D74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BBD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и метрологическое обслуживание оборудования краевой подсистемы мониторинга атмосферного воздуха выполняется как собственными силами Учреждения, так и в рамках договоров с ФБУ «Красноярский ЦСМ», ООО «СЦ «</w:t>
      </w:r>
      <w:proofErr w:type="spellStart"/>
      <w:r w:rsidRPr="00C12BBD">
        <w:rPr>
          <w:rFonts w:ascii="Times New Roman" w:hAnsi="Times New Roman" w:cs="Times New Roman"/>
          <w:color w:val="000000" w:themeColor="text1"/>
          <w:sz w:val="24"/>
          <w:szCs w:val="24"/>
        </w:rPr>
        <w:t>Ормет</w:t>
      </w:r>
      <w:proofErr w:type="spellEnd"/>
      <w:r w:rsidRPr="00C12BB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12BBD" w:rsidRPr="00C12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2BBD" w:rsidRPr="00C12BBD">
        <w:rPr>
          <w:rFonts w:ascii="Times New Roman" w:hAnsi="Times New Roman" w:cs="Times New Roman"/>
          <w:sz w:val="24"/>
          <w:szCs w:val="24"/>
        </w:rPr>
        <w:t xml:space="preserve">АО «Лига», ФГУП «ВНИИМ им. Д.И.Менделеева» </w:t>
      </w:r>
      <w:r w:rsidRPr="00C12BB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12BBD" w:rsidRPr="00C12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гарантийный ремонт, </w:t>
      </w:r>
      <w:r w:rsidRPr="00C12BBD">
        <w:rPr>
          <w:rFonts w:ascii="Times New Roman" w:hAnsi="Times New Roman" w:cs="Times New Roman"/>
          <w:color w:val="000000" w:themeColor="text1"/>
          <w:sz w:val="24"/>
          <w:szCs w:val="24"/>
        </w:rPr>
        <w:t>ремонт и метрологическое обслуживание оборудования).</w:t>
      </w:r>
    </w:p>
    <w:p w:rsidR="003D0902" w:rsidRPr="00C12BBD" w:rsidRDefault="003D0902" w:rsidP="00D74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BB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Проведено своевременное техническое обслуживание оборудования краевой подсистемы мониторинга атмосферного воздуха в соответствии с требованиями технической документации на оборудование.</w:t>
      </w:r>
    </w:p>
    <w:p w:rsidR="001F4C5C" w:rsidRPr="001578E0" w:rsidRDefault="003D0902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Организован ремонт </w:t>
      </w:r>
      <w:r w:rsidR="00C12BBD"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оборудования</w:t>
      </w:r>
      <w:r w:rsidR="00003B78"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диагностика </w:t>
      </w:r>
      <w:r w:rsidR="00C12BBD"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оборудования (</w:t>
      </w:r>
      <w:r w:rsidR="00C12BBD"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оборудования на данный момент находится </w:t>
      </w:r>
      <w:r w:rsidR="00C12BBD"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>сервисн</w:t>
      </w:r>
      <w:r w:rsidR="00003B78"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</w:t>
      </w:r>
      <w:r w:rsidR="00C12BBD"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D0902" w:rsidRPr="001578E0" w:rsidRDefault="003D0902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Проведено метрологическое обслуживание средств измерений: поверка </w:t>
      </w:r>
      <w:r w:rsidR="00C12BBD"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средств измерений, 9 ед. в настоящий момент находятся в поверке. </w:t>
      </w:r>
    </w:p>
    <w:p w:rsidR="003D0902" w:rsidRPr="001578E0" w:rsidRDefault="003D0902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7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Анализ стабильности работы оборудования краевой подсистемы мониторинга атмосферного воздуха выполняется собственными силами Учреждения.</w:t>
      </w:r>
    </w:p>
    <w:p w:rsidR="003D0902" w:rsidRPr="001578E0" w:rsidRDefault="003D0902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7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Подготовлены ежемесячные анализы стабильности работы оборудования краевой подсистемы мониторинга атмосферного воздуха. Результаты анализов размещены в ежемесячных аналитических обзорах состояния загрязнения атмосферного воздуха.</w:t>
      </w:r>
    </w:p>
    <w:p w:rsidR="003D0902" w:rsidRPr="001578E0" w:rsidRDefault="003D0902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7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Стабильность работы оборудования краевой подсистемы мониторинга атмосферного воздуха за январь-</w:t>
      </w:r>
      <w:r w:rsidR="001578E0" w:rsidRPr="00157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июнь </w:t>
      </w:r>
      <w:r w:rsidRPr="00157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2018 года составила 98,</w:t>
      </w:r>
      <w:r w:rsidR="001578E0" w:rsidRPr="00157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03</w:t>
      </w:r>
      <w:r w:rsidRPr="00157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% (таблица 1).</w:t>
      </w:r>
    </w:p>
    <w:p w:rsidR="003D0902" w:rsidRDefault="003D0902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7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1 – Стабильность работы оборудования краевой подсистемы мониторинга атмосферного воздуха за январь-</w:t>
      </w:r>
      <w:r w:rsidR="001578E0" w:rsidRPr="00157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июнь</w:t>
      </w:r>
      <w:r w:rsidRPr="001578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 года</w:t>
      </w:r>
    </w:p>
    <w:p w:rsidR="001578E0" w:rsidRPr="001578E0" w:rsidRDefault="001578E0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071"/>
        <w:gridCol w:w="4500"/>
      </w:tblGrid>
      <w:tr w:rsidR="003D0902" w:rsidRPr="001578E0" w:rsidTr="00F24AA0">
        <w:tc>
          <w:tcPr>
            <w:tcW w:w="2649" w:type="pct"/>
          </w:tcPr>
          <w:p w:rsidR="003D0902" w:rsidRPr="001578E0" w:rsidRDefault="003D0902" w:rsidP="0003039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Причины простоев </w:t>
            </w:r>
          </w:p>
        </w:tc>
        <w:tc>
          <w:tcPr>
            <w:tcW w:w="2351" w:type="pct"/>
          </w:tcPr>
          <w:p w:rsidR="003D0902" w:rsidRPr="001578E0" w:rsidRDefault="003D0902" w:rsidP="0003039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Стабильность работы, %</w:t>
            </w:r>
          </w:p>
        </w:tc>
      </w:tr>
      <w:tr w:rsidR="003D0902" w:rsidRPr="001578E0" w:rsidTr="00F24AA0">
        <w:tc>
          <w:tcPr>
            <w:tcW w:w="2649" w:type="pct"/>
          </w:tcPr>
          <w:p w:rsidR="003D0902" w:rsidRPr="001578E0" w:rsidRDefault="003D0902" w:rsidP="00150A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показатель стабильности</w:t>
            </w:r>
          </w:p>
        </w:tc>
        <w:tc>
          <w:tcPr>
            <w:tcW w:w="2351" w:type="pct"/>
          </w:tcPr>
          <w:p w:rsidR="003D0902" w:rsidRPr="001578E0" w:rsidRDefault="001578E0" w:rsidP="006726D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98,03</w:t>
            </w:r>
          </w:p>
        </w:tc>
      </w:tr>
      <w:tr w:rsidR="003D0902" w:rsidRPr="001578E0" w:rsidTr="004162C0">
        <w:trPr>
          <w:trHeight w:val="507"/>
        </w:trPr>
        <w:tc>
          <w:tcPr>
            <w:tcW w:w="2649" w:type="pct"/>
          </w:tcPr>
          <w:p w:rsidR="003D0902" w:rsidRPr="001578E0" w:rsidRDefault="003D0902" w:rsidP="00D744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неисправность оборудования,</w:t>
            </w:r>
          </w:p>
          <w:p w:rsidR="003D0902" w:rsidRPr="001578E0" w:rsidRDefault="003D0902" w:rsidP="00D744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из них сбой программного обеспечения</w:t>
            </w:r>
          </w:p>
        </w:tc>
        <w:tc>
          <w:tcPr>
            <w:tcW w:w="2351" w:type="pct"/>
          </w:tcPr>
          <w:p w:rsidR="003D0902" w:rsidRPr="001578E0" w:rsidRDefault="001578E0" w:rsidP="006726D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1,97</w:t>
            </w:r>
          </w:p>
          <w:p w:rsidR="003D0902" w:rsidRPr="001578E0" w:rsidRDefault="001578E0" w:rsidP="006726D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0,78</w:t>
            </w:r>
          </w:p>
        </w:tc>
      </w:tr>
      <w:tr w:rsidR="003D0902" w:rsidRPr="001578E0" w:rsidTr="00F24AA0">
        <w:tc>
          <w:tcPr>
            <w:tcW w:w="2649" w:type="pct"/>
          </w:tcPr>
          <w:p w:rsidR="003D0902" w:rsidRPr="001578E0" w:rsidRDefault="003D0902" w:rsidP="00D744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метрологическое обслуживание</w:t>
            </w:r>
          </w:p>
        </w:tc>
        <w:tc>
          <w:tcPr>
            <w:tcW w:w="2351" w:type="pct"/>
          </w:tcPr>
          <w:p w:rsidR="003D0902" w:rsidRPr="001578E0" w:rsidRDefault="001578E0" w:rsidP="006726D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13,15</w:t>
            </w:r>
          </w:p>
        </w:tc>
      </w:tr>
      <w:tr w:rsidR="003D0902" w:rsidRPr="001578E0" w:rsidTr="00F24AA0">
        <w:tc>
          <w:tcPr>
            <w:tcW w:w="2649" w:type="pct"/>
          </w:tcPr>
          <w:p w:rsidR="003D0902" w:rsidRPr="001578E0" w:rsidRDefault="003D0902" w:rsidP="00D744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2351" w:type="pct"/>
          </w:tcPr>
          <w:p w:rsidR="003D0902" w:rsidRPr="001578E0" w:rsidRDefault="001578E0" w:rsidP="006726D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41,47</w:t>
            </w:r>
          </w:p>
        </w:tc>
      </w:tr>
      <w:tr w:rsidR="003D0902" w:rsidRPr="00D744F8" w:rsidTr="00F24AA0">
        <w:tc>
          <w:tcPr>
            <w:tcW w:w="2649" w:type="pct"/>
          </w:tcPr>
          <w:p w:rsidR="003D0902" w:rsidRPr="001578E0" w:rsidRDefault="003D0902" w:rsidP="00D744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отключение электроэнергии</w:t>
            </w:r>
          </w:p>
        </w:tc>
        <w:tc>
          <w:tcPr>
            <w:tcW w:w="2351" w:type="pct"/>
          </w:tcPr>
          <w:p w:rsidR="003D0902" w:rsidRPr="00D744F8" w:rsidRDefault="001578E0" w:rsidP="006726D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44,47</w:t>
            </w:r>
          </w:p>
        </w:tc>
      </w:tr>
    </w:tbl>
    <w:p w:rsidR="00583BC5" w:rsidRDefault="00DE741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83BC5" w:rsidRPr="001573AA" w:rsidRDefault="00583BC5" w:rsidP="00583BC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работ по созданию пунктов наблюдений за загрязнением атмосферного воздуха выполняется собственными силами Учреждения. Проведены работы по выбору и обоснованию места размещения АПН с ФГБУ «Среднесибирское УГМС» по адресу: г. Красноярск, ул. Авиационная, между домом №</w:t>
      </w:r>
      <w:r w:rsidR="002A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86 по ул. Авиационная и д. №</w:t>
      </w:r>
      <w:r w:rsidR="002A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105 по ул. Гагарина.</w:t>
      </w:r>
    </w:p>
    <w:p w:rsidR="00583BC5" w:rsidRPr="001573AA" w:rsidRDefault="00583BC5" w:rsidP="00583BC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Заключен договор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100894р/18 от 23.03.2018 г. с ФБУЗ «Центр гигиены и эпидемиологии в Красноярском крае» на санитарно-эпидемиологическую экспертизу участка.</w:t>
      </w:r>
    </w:p>
    <w:p w:rsidR="00583BC5" w:rsidRPr="001573AA" w:rsidRDefault="00583BC5" w:rsidP="00583BC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санитарно-эпидемиологической экспертизы получено заключение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2160 от 17 апреля 2018 г. о соответствии санитарным правилам размещения объекта на земельном участке. </w:t>
      </w:r>
    </w:p>
    <w:p w:rsidR="00583BC5" w:rsidRPr="001573AA" w:rsidRDefault="00583BC5" w:rsidP="00583BC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работы по включению участка, расположенного по адресу г. Красноярск, ул. Авиационная, между домом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86 по ул. Авиационная и д. №105 по ул. Гагарина, в схему размещения временных сооружений на территории города Красноярска. </w:t>
      </w:r>
    </w:p>
    <w:p w:rsidR="00583BC5" w:rsidRPr="001573AA" w:rsidRDefault="00583BC5" w:rsidP="00583BC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Департаментом градостроительства администрации города Красноярск подготовлен проект по включению запрашиваемого участка в схему размещения временных сооружений на территории города Красноярска.</w:t>
      </w:r>
    </w:p>
    <w:p w:rsidR="00583BC5" w:rsidRPr="001573AA" w:rsidRDefault="00583BC5" w:rsidP="00583BC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Заключен контракт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Ф.2018.185071 от 04.05.2018 г. на поставку автоматизированного поста за загрязнением атмосферного воздуха между ОАО «Лига» и КГБУ «ЦРМПиООС».</w:t>
      </w:r>
    </w:p>
    <w:p w:rsidR="00583BC5" w:rsidRPr="001573AA" w:rsidRDefault="00583BC5" w:rsidP="00583BC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Установку и ввод в эксплуатацию АПН в микрорайоне Покровка планируется выполнить в 3 квартале 2018 года.</w:t>
      </w:r>
    </w:p>
    <w:p w:rsidR="00583BC5" w:rsidRPr="001573AA" w:rsidRDefault="00583BC5" w:rsidP="00583BC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аналитических обзоров состояния загрязнения атмосферного воздуха </w:t>
      </w:r>
      <w:r w:rsidRPr="001573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выполняется собственными силами Учреждения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3BC5" w:rsidRPr="001573AA" w:rsidRDefault="00583BC5" w:rsidP="00583BC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проведенных наблюдений подготовлены и размещены на сайте Учреждения (http://www.krasecology.ru/Air/LabReport) аналитические обзоры состояния загрязнения атмосферного воздуха за 2017 год, за декабрь 2017 года – май 2018 года.</w:t>
      </w:r>
    </w:p>
    <w:p w:rsidR="00583BC5" w:rsidRPr="001573AA" w:rsidRDefault="00583BC5" w:rsidP="00583BC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Оценка изменения уровня загрязнения атмосферного воздуха выполнена собственными силами Учреждения.</w:t>
      </w:r>
    </w:p>
    <w:p w:rsidR="00583BC5" w:rsidRPr="001573AA" w:rsidRDefault="00583BC5" w:rsidP="00583BC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проведенных наблюдений подготовлена и размещена на сайте Учреждения (http://www.krasecology.ru/Air/ChangesReview) оценка изменения уровня загрязнения атмосферного воздуха за 2013-2017 годы.</w:t>
      </w:r>
    </w:p>
    <w:p w:rsidR="00583BC5" w:rsidRPr="001573AA" w:rsidRDefault="00583BC5" w:rsidP="00583BC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программы наблюдений за состоянием окружающей среды, её загрязнением на 1-й год планового периода (в части проведения наблюдений за загрязнением атмосферного воздуха), включая расчет годовых затрат будет выполнена собственными силами Учреждения во 2 полугодии 2018 г.</w:t>
      </w:r>
    </w:p>
    <w:p w:rsidR="003D0902" w:rsidRPr="001578E0" w:rsidRDefault="00E32FA7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и метрологическое обслуживание оборудования краевой подсистемы мониторинга поверхностных вод суш</w:t>
      </w:r>
      <w:r w:rsidR="009964B9"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15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902" w:rsidRPr="001578E0">
        <w:rPr>
          <w:rFonts w:ascii="Times New Roman" w:hAnsi="Times New Roman" w:cs="Times New Roman"/>
          <w:sz w:val="24"/>
          <w:szCs w:val="24"/>
        </w:rPr>
        <w:t>выполняется как собственными силами Учреждения, так и в рамках договоров с ФБУ «Красноярский ЦСМ», ООО «ВЗОР», ООО «НЕРА-С» (ремонт и метрологическое обслуживание оборудования).</w:t>
      </w:r>
    </w:p>
    <w:p w:rsidR="003D0902" w:rsidRPr="001578E0" w:rsidRDefault="003D0902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8E0">
        <w:rPr>
          <w:rFonts w:ascii="Times New Roman" w:hAnsi="Times New Roman" w:cs="Times New Roman"/>
          <w:sz w:val="24"/>
          <w:szCs w:val="24"/>
        </w:rPr>
        <w:t>Проведено своевременное техническое обслуживание оборудования краевой подсистемы мониторинга поверхностных вод суши в соответствии с требованиями технической документации на оборудование.</w:t>
      </w:r>
    </w:p>
    <w:p w:rsidR="003D0902" w:rsidRPr="001578E0" w:rsidRDefault="003D0902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8E0">
        <w:rPr>
          <w:rFonts w:ascii="Times New Roman" w:hAnsi="Times New Roman" w:cs="Times New Roman"/>
          <w:sz w:val="24"/>
          <w:szCs w:val="24"/>
        </w:rPr>
        <w:t>Выполнен ремонт 2 ед. оборудования</w:t>
      </w:r>
      <w:r w:rsidR="009964B9" w:rsidRPr="001578E0">
        <w:rPr>
          <w:rFonts w:ascii="Times New Roman" w:hAnsi="Times New Roman" w:cs="Times New Roman"/>
          <w:sz w:val="24"/>
          <w:szCs w:val="24"/>
        </w:rPr>
        <w:t>, п</w:t>
      </w:r>
      <w:r w:rsidRPr="001578E0">
        <w:rPr>
          <w:rFonts w:ascii="Times New Roman" w:hAnsi="Times New Roman" w:cs="Times New Roman"/>
          <w:sz w:val="24"/>
          <w:szCs w:val="24"/>
        </w:rPr>
        <w:t xml:space="preserve">роведено метрологическое обслуживание средств измерений: поверка </w:t>
      </w:r>
      <w:r w:rsidR="001578E0" w:rsidRPr="001578E0">
        <w:rPr>
          <w:rFonts w:ascii="Times New Roman" w:hAnsi="Times New Roman" w:cs="Times New Roman"/>
          <w:sz w:val="24"/>
          <w:szCs w:val="24"/>
        </w:rPr>
        <w:t>34</w:t>
      </w:r>
      <w:r w:rsidRPr="001578E0">
        <w:rPr>
          <w:rFonts w:ascii="Times New Roman" w:hAnsi="Times New Roman" w:cs="Times New Roman"/>
          <w:sz w:val="24"/>
          <w:szCs w:val="24"/>
        </w:rPr>
        <w:t xml:space="preserve"> ед. средств измерений</w:t>
      </w:r>
      <w:r w:rsidR="001578E0" w:rsidRPr="001578E0">
        <w:rPr>
          <w:rFonts w:ascii="Times New Roman" w:hAnsi="Times New Roman" w:cs="Times New Roman"/>
          <w:sz w:val="24"/>
          <w:szCs w:val="24"/>
        </w:rPr>
        <w:t>, аттестация 6 ед. оборудования.</w:t>
      </w:r>
    </w:p>
    <w:p w:rsidR="00082CA9" w:rsidRPr="001573AA" w:rsidRDefault="00082CA9" w:rsidP="00082CA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8E0">
        <w:rPr>
          <w:rFonts w:ascii="Times New Roman" w:hAnsi="Times New Roman" w:cs="Times New Roman"/>
          <w:sz w:val="24"/>
          <w:szCs w:val="24"/>
        </w:rPr>
        <w:t>Учреждением в пик весеннего половодья в период с 23</w:t>
      </w:r>
      <w:r w:rsidR="002A1967" w:rsidRPr="001578E0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1578E0">
        <w:rPr>
          <w:rFonts w:ascii="Times New Roman" w:hAnsi="Times New Roman" w:cs="Times New Roman"/>
          <w:sz w:val="24"/>
          <w:szCs w:val="24"/>
        </w:rPr>
        <w:t>2018</w:t>
      </w:r>
      <w:r w:rsidR="002A1967" w:rsidRPr="001578E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578E0">
        <w:rPr>
          <w:rFonts w:ascii="Times New Roman" w:hAnsi="Times New Roman" w:cs="Times New Roman"/>
          <w:sz w:val="24"/>
          <w:szCs w:val="24"/>
        </w:rPr>
        <w:t>-</w:t>
      </w:r>
      <w:r w:rsidR="007B1009">
        <w:rPr>
          <w:rFonts w:ascii="Times New Roman" w:hAnsi="Times New Roman" w:cs="Times New Roman"/>
          <w:sz w:val="24"/>
          <w:szCs w:val="24"/>
        </w:rPr>
        <w:t xml:space="preserve"> </w:t>
      </w:r>
      <w:r w:rsidRPr="001578E0">
        <w:rPr>
          <w:rFonts w:ascii="Times New Roman" w:hAnsi="Times New Roman" w:cs="Times New Roman"/>
          <w:sz w:val="24"/>
          <w:szCs w:val="24"/>
        </w:rPr>
        <w:t>1</w:t>
      </w:r>
      <w:r w:rsidR="006726DB" w:rsidRPr="001578E0">
        <w:rPr>
          <w:rFonts w:ascii="Times New Roman" w:hAnsi="Times New Roman" w:cs="Times New Roman"/>
          <w:sz w:val="24"/>
          <w:szCs w:val="24"/>
        </w:rPr>
        <w:t>4</w:t>
      </w:r>
      <w:r w:rsidR="002A1967" w:rsidRPr="001578E0">
        <w:rPr>
          <w:rFonts w:ascii="Times New Roman" w:hAnsi="Times New Roman" w:cs="Times New Roman"/>
          <w:sz w:val="24"/>
          <w:szCs w:val="24"/>
        </w:rPr>
        <w:t xml:space="preserve"> мая </w:t>
      </w:r>
      <w:r w:rsidRPr="001578E0">
        <w:rPr>
          <w:rFonts w:ascii="Times New Roman" w:hAnsi="Times New Roman" w:cs="Times New Roman"/>
          <w:sz w:val="24"/>
          <w:szCs w:val="24"/>
        </w:rPr>
        <w:t>2018</w:t>
      </w:r>
      <w:r w:rsidR="002A1967" w:rsidRPr="001578E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578E0">
        <w:rPr>
          <w:rFonts w:ascii="Times New Roman" w:hAnsi="Times New Roman" w:cs="Times New Roman"/>
          <w:sz w:val="24"/>
          <w:szCs w:val="24"/>
        </w:rPr>
        <w:t xml:space="preserve"> отобрано 20 проб воды на 20 </w:t>
      </w:r>
      <w:r w:rsidR="002A1967" w:rsidRPr="001578E0">
        <w:rPr>
          <w:rFonts w:ascii="Times New Roman" w:hAnsi="Times New Roman" w:cs="Times New Roman"/>
          <w:sz w:val="24"/>
          <w:szCs w:val="24"/>
        </w:rPr>
        <w:t>пунктах наблюдений</w:t>
      </w:r>
      <w:r w:rsidRPr="001578E0">
        <w:rPr>
          <w:rFonts w:ascii="Times New Roman" w:hAnsi="Times New Roman" w:cs="Times New Roman"/>
          <w:sz w:val="24"/>
          <w:szCs w:val="24"/>
        </w:rPr>
        <w:t xml:space="preserve"> (р. </w:t>
      </w:r>
      <w:proofErr w:type="spellStart"/>
      <w:r w:rsidRPr="001578E0">
        <w:rPr>
          <w:rFonts w:ascii="Times New Roman" w:hAnsi="Times New Roman" w:cs="Times New Roman"/>
          <w:sz w:val="24"/>
          <w:szCs w:val="24"/>
        </w:rPr>
        <w:t>Сыромолотово</w:t>
      </w:r>
      <w:proofErr w:type="spellEnd"/>
      <w:r w:rsidRPr="001578E0">
        <w:rPr>
          <w:rFonts w:ascii="Times New Roman" w:hAnsi="Times New Roman" w:cs="Times New Roman"/>
          <w:sz w:val="24"/>
          <w:szCs w:val="24"/>
        </w:rPr>
        <w:t>,</w:t>
      </w:r>
      <w:r w:rsidRPr="001573AA">
        <w:rPr>
          <w:rFonts w:ascii="Times New Roman" w:hAnsi="Times New Roman" w:cs="Times New Roman"/>
          <w:sz w:val="24"/>
          <w:szCs w:val="24"/>
        </w:rPr>
        <w:t xml:space="preserve"> р. Карабула, р. Черемушка, р. </w:t>
      </w:r>
      <w:proofErr w:type="spellStart"/>
      <w:r w:rsidRPr="001573AA">
        <w:rPr>
          <w:rFonts w:ascii="Times New Roman" w:hAnsi="Times New Roman" w:cs="Times New Roman"/>
          <w:sz w:val="24"/>
          <w:szCs w:val="24"/>
        </w:rPr>
        <w:t>Кача</w:t>
      </w:r>
      <w:proofErr w:type="spellEnd"/>
      <w:r w:rsidRPr="001573AA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1573AA">
        <w:rPr>
          <w:rFonts w:ascii="Times New Roman" w:hAnsi="Times New Roman" w:cs="Times New Roman"/>
          <w:sz w:val="24"/>
          <w:szCs w:val="24"/>
        </w:rPr>
        <w:t>Бугач</w:t>
      </w:r>
      <w:proofErr w:type="spellEnd"/>
      <w:r w:rsidRPr="001573AA">
        <w:rPr>
          <w:rFonts w:ascii="Times New Roman" w:hAnsi="Times New Roman" w:cs="Times New Roman"/>
          <w:sz w:val="24"/>
          <w:szCs w:val="24"/>
        </w:rPr>
        <w:t xml:space="preserve">, р. Малая Березовка, р. Базаиха, р. </w:t>
      </w:r>
      <w:proofErr w:type="spellStart"/>
      <w:r w:rsidRPr="001573AA">
        <w:rPr>
          <w:rFonts w:ascii="Times New Roman" w:hAnsi="Times New Roman" w:cs="Times New Roman"/>
          <w:sz w:val="24"/>
          <w:szCs w:val="24"/>
        </w:rPr>
        <w:t>Тартат</w:t>
      </w:r>
      <w:proofErr w:type="spellEnd"/>
      <w:r w:rsidRPr="001573AA">
        <w:rPr>
          <w:rFonts w:ascii="Times New Roman" w:hAnsi="Times New Roman" w:cs="Times New Roman"/>
          <w:sz w:val="24"/>
          <w:szCs w:val="24"/>
        </w:rPr>
        <w:t xml:space="preserve">, пр. Теплый Исток, р. Ангара, р. </w:t>
      </w:r>
      <w:proofErr w:type="spellStart"/>
      <w:r w:rsidRPr="001573AA">
        <w:rPr>
          <w:rFonts w:ascii="Times New Roman" w:hAnsi="Times New Roman" w:cs="Times New Roman"/>
          <w:sz w:val="24"/>
          <w:szCs w:val="24"/>
        </w:rPr>
        <w:t>Маклаковка</w:t>
      </w:r>
      <w:proofErr w:type="spellEnd"/>
      <w:r w:rsidRPr="001573AA">
        <w:rPr>
          <w:rFonts w:ascii="Times New Roman" w:hAnsi="Times New Roman" w:cs="Times New Roman"/>
          <w:sz w:val="24"/>
          <w:szCs w:val="24"/>
        </w:rPr>
        <w:t xml:space="preserve">, р. Пяткова, р. </w:t>
      </w:r>
      <w:proofErr w:type="spellStart"/>
      <w:r w:rsidRPr="001573AA">
        <w:rPr>
          <w:rFonts w:ascii="Times New Roman" w:hAnsi="Times New Roman" w:cs="Times New Roman"/>
          <w:sz w:val="24"/>
          <w:szCs w:val="24"/>
        </w:rPr>
        <w:t>Ададым</w:t>
      </w:r>
      <w:proofErr w:type="spellEnd"/>
      <w:r w:rsidRPr="001573AA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1573AA">
        <w:rPr>
          <w:rFonts w:ascii="Times New Roman" w:hAnsi="Times New Roman" w:cs="Times New Roman"/>
          <w:sz w:val="24"/>
          <w:szCs w:val="24"/>
        </w:rPr>
        <w:t>Мазылькар</w:t>
      </w:r>
      <w:proofErr w:type="spellEnd"/>
      <w:r w:rsidRPr="001573AA">
        <w:rPr>
          <w:rFonts w:ascii="Times New Roman" w:hAnsi="Times New Roman" w:cs="Times New Roman"/>
          <w:sz w:val="24"/>
          <w:szCs w:val="24"/>
        </w:rPr>
        <w:t xml:space="preserve">, р. Бузим, р. </w:t>
      </w:r>
      <w:proofErr w:type="spellStart"/>
      <w:r w:rsidRPr="001573AA">
        <w:rPr>
          <w:rFonts w:ascii="Times New Roman" w:hAnsi="Times New Roman" w:cs="Times New Roman"/>
          <w:sz w:val="24"/>
          <w:szCs w:val="24"/>
        </w:rPr>
        <w:t>Каракуша</w:t>
      </w:r>
      <w:proofErr w:type="spellEnd"/>
      <w:r w:rsidRPr="001573AA">
        <w:rPr>
          <w:rFonts w:ascii="Times New Roman" w:hAnsi="Times New Roman" w:cs="Times New Roman"/>
          <w:sz w:val="24"/>
          <w:szCs w:val="24"/>
        </w:rPr>
        <w:t>) и проанализировано по 40 показателям (визуальные наблюдения, скорость течения воды, температура, водородный показатель, диоксид углерода, удельная электрическая проводимость, взвешенные вещества, цветность, прозрачность, запах, растворенный кислород, хлорид-ионы, сульфат-ионы, гидрокарбонат-ионы, жесткость, ХПК, БПК</w:t>
      </w:r>
      <w:r w:rsidRPr="001573A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573AA">
        <w:rPr>
          <w:rFonts w:ascii="Times New Roman" w:hAnsi="Times New Roman" w:cs="Times New Roman"/>
          <w:sz w:val="24"/>
          <w:szCs w:val="24"/>
        </w:rPr>
        <w:t>, аммоний-ионы, нитрит-ионы, нитрат-ионы, фосфат-ионы, железо общее, кремний, токсичность, хром шестивалентный, нефтепродукты, фенолы летучие, алюминий, марганец, медь, никель, цинк, кальций, магний, натрий, калий, свинец, кадмий, кобальт, мышьяк).</w:t>
      </w:r>
    </w:p>
    <w:p w:rsidR="00082CA9" w:rsidRPr="001573AA" w:rsidRDefault="00082CA9" w:rsidP="00082CA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sz w:val="24"/>
          <w:szCs w:val="24"/>
        </w:rPr>
        <w:t>Количество измерений показателей поверхностных вод суши составило 800 ед.</w:t>
      </w:r>
    </w:p>
    <w:p w:rsidR="00082CA9" w:rsidRDefault="00082CA9" w:rsidP="00082CA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проведенных наблюдений подготовлен аналитический обзор состояния загрязнения поверхностных вод суши в период половодья (пик) 2018 года.</w:t>
      </w:r>
    </w:p>
    <w:p w:rsidR="006726DB" w:rsidRPr="006726DB" w:rsidRDefault="00082CA9" w:rsidP="006726D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изменения качества поверхностных вод суши и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программы наблюдений за состоянием окружающей среды, её загрязнением на 1-й год планового периода (в части проведения наблюдений за загрязнением поверхностных вод суши), включая расчет годовых затрат буд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ут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собственными силами Учреждения во 2 полугодии 2018 г.</w:t>
      </w:r>
    </w:p>
    <w:p w:rsidR="00082CA9" w:rsidRPr="00082CA9" w:rsidRDefault="00082CA9" w:rsidP="00082CA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CA9">
        <w:rPr>
          <w:rFonts w:ascii="Times New Roman" w:hAnsi="Times New Roman" w:cs="Times New Roman"/>
          <w:sz w:val="24"/>
          <w:szCs w:val="24"/>
        </w:rPr>
        <w:t xml:space="preserve">Техническое и метрологическое обслуживание оборудования краевой подсистемы </w:t>
      </w:r>
      <w:r w:rsidRPr="00082CA9">
        <w:rPr>
          <w:rFonts w:ascii="Times New Roman" w:hAnsi="Times New Roman" w:cs="Times New Roman"/>
          <w:sz w:val="24"/>
          <w:szCs w:val="24"/>
        </w:rPr>
        <w:lastRenderedPageBreak/>
        <w:t>мониторинга сейсмической обстановки выполнено собственными силами Учреждения.</w:t>
      </w:r>
    </w:p>
    <w:p w:rsidR="00082CA9" w:rsidRDefault="00082CA9" w:rsidP="00082CA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CA9">
        <w:rPr>
          <w:rFonts w:ascii="Times New Roman" w:hAnsi="Times New Roman" w:cs="Times New Roman"/>
          <w:sz w:val="24"/>
          <w:szCs w:val="24"/>
        </w:rPr>
        <w:t xml:space="preserve">Анализ стабильности работы оборудования краевой подсистемы мониторинга сейсмической обстановке </w:t>
      </w:r>
      <w:r w:rsidRPr="00082CA9">
        <w:rPr>
          <w:rFonts w:ascii="Times New Roman" w:eastAsia="Times New Roman" w:hAnsi="Times New Roman" w:cs="Times New Roman"/>
          <w:sz w:val="24"/>
          <w:szCs w:val="24"/>
        </w:rPr>
        <w:t xml:space="preserve">выполнена собственными силами Учреждения. Стабильность работы оборудования краевой подсистемы мониторинга </w:t>
      </w:r>
      <w:r w:rsidRPr="00082CA9">
        <w:rPr>
          <w:rFonts w:ascii="Times New Roman" w:hAnsi="Times New Roman" w:cs="Times New Roman"/>
          <w:sz w:val="24"/>
          <w:szCs w:val="24"/>
        </w:rPr>
        <w:t xml:space="preserve">сейсмической обстановки </w:t>
      </w:r>
      <w:r w:rsidRPr="00082CA9">
        <w:rPr>
          <w:rFonts w:ascii="Times New Roman" w:eastAsia="Times New Roman" w:hAnsi="Times New Roman" w:cs="Times New Roman"/>
          <w:sz w:val="24"/>
          <w:szCs w:val="24"/>
        </w:rPr>
        <w:t xml:space="preserve">за 1 полугодие 2018 года составила 100 %. </w:t>
      </w:r>
    </w:p>
    <w:p w:rsidR="00DF2131" w:rsidRDefault="00956266" w:rsidP="00082CA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Совместно с ФГБУ «ФИЦ ЕГС РАН» восстановлена спутниковая связь на </w:t>
      </w:r>
      <w:r w:rsidR="00DF2131" w:rsidRPr="00D744F8">
        <w:rPr>
          <w:rFonts w:ascii="Times New Roman" w:hAnsi="Times New Roman" w:cs="Times New Roman"/>
          <w:sz w:val="24"/>
          <w:szCs w:val="24"/>
        </w:rPr>
        <w:t>сейсмостанции</w:t>
      </w:r>
      <w:r w:rsidRPr="00D744F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744F8">
        <w:rPr>
          <w:rFonts w:ascii="Times New Roman" w:hAnsi="Times New Roman" w:cs="Times New Roman"/>
          <w:sz w:val="24"/>
          <w:szCs w:val="24"/>
        </w:rPr>
        <w:t>Орьё</w:t>
      </w:r>
      <w:proofErr w:type="spellEnd"/>
      <w:r w:rsidRPr="00D744F8">
        <w:rPr>
          <w:rFonts w:ascii="Times New Roman" w:hAnsi="Times New Roman" w:cs="Times New Roman"/>
          <w:sz w:val="24"/>
          <w:szCs w:val="24"/>
        </w:rPr>
        <w:t>»</w:t>
      </w:r>
      <w:r w:rsidR="00DF2131" w:rsidRPr="00D744F8">
        <w:rPr>
          <w:rFonts w:ascii="Times New Roman" w:hAnsi="Times New Roman" w:cs="Times New Roman"/>
          <w:sz w:val="24"/>
          <w:szCs w:val="24"/>
        </w:rPr>
        <w:t>.</w:t>
      </w:r>
    </w:p>
    <w:p w:rsidR="00082CA9" w:rsidRPr="00D744F8" w:rsidRDefault="00082CA9" w:rsidP="00082CA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надежности получения данных на сервер Учреждения с постов </w:t>
      </w:r>
      <w:r w:rsidRPr="004E1A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1A75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ьё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Pr="004E1A7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Хову-Аксы», заключен контракт № Ф.2018.276161 от 20.06.2018 на поставку спутникового комплекта.</w:t>
      </w:r>
    </w:p>
    <w:p w:rsidR="007F1471" w:rsidRPr="00D744F8" w:rsidRDefault="007F1471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>Выполнены работы по сезонному техническому обслуживанию на сейсмостанциях «</w:t>
      </w:r>
      <w:proofErr w:type="spellStart"/>
      <w:r w:rsidRPr="00D744F8">
        <w:rPr>
          <w:rFonts w:ascii="Times New Roman" w:hAnsi="Times New Roman" w:cs="Times New Roman"/>
          <w:sz w:val="24"/>
          <w:szCs w:val="24"/>
        </w:rPr>
        <w:t>Тиберкуль</w:t>
      </w:r>
      <w:proofErr w:type="spellEnd"/>
      <w:r w:rsidRPr="00D744F8">
        <w:rPr>
          <w:rFonts w:ascii="Times New Roman" w:hAnsi="Times New Roman" w:cs="Times New Roman"/>
          <w:sz w:val="24"/>
          <w:szCs w:val="24"/>
        </w:rPr>
        <w:t>» и «Большая Речка»</w:t>
      </w:r>
      <w:r w:rsidR="00E57EF7" w:rsidRPr="00D744F8">
        <w:rPr>
          <w:rFonts w:ascii="Times New Roman" w:hAnsi="Times New Roman" w:cs="Times New Roman"/>
          <w:sz w:val="24"/>
          <w:szCs w:val="24"/>
        </w:rPr>
        <w:t xml:space="preserve"> (Подтверждающие документы предоставлены в электронном виде)</w:t>
      </w:r>
      <w:r w:rsidRPr="00D744F8">
        <w:rPr>
          <w:rFonts w:ascii="Times New Roman" w:hAnsi="Times New Roman" w:cs="Times New Roman"/>
          <w:sz w:val="24"/>
          <w:szCs w:val="24"/>
        </w:rPr>
        <w:t>.</w:t>
      </w:r>
      <w:r w:rsidR="00E57EF7" w:rsidRPr="00D74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471" w:rsidRPr="00D744F8" w:rsidRDefault="007F1471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Повышена производительность </w:t>
      </w:r>
      <w:r w:rsidRPr="00D744F8">
        <w:rPr>
          <w:rFonts w:ascii="Times New Roman" w:hAnsi="Times New Roman" w:cs="Times New Roman"/>
          <w:sz w:val="24"/>
          <w:szCs w:val="24"/>
          <w:lang w:val="en-US"/>
        </w:rPr>
        <w:t>NRTS</w:t>
      </w:r>
      <w:r w:rsidRPr="00D744F8">
        <w:rPr>
          <w:rFonts w:ascii="Times New Roman" w:hAnsi="Times New Roman" w:cs="Times New Roman"/>
          <w:sz w:val="24"/>
          <w:szCs w:val="24"/>
        </w:rPr>
        <w:t xml:space="preserve">-сервера (время запуска сервера сокращено до 1-2 секунды, создан </w:t>
      </w:r>
      <w:r w:rsidRPr="00D744F8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744F8">
        <w:rPr>
          <w:rFonts w:ascii="Times New Roman" w:hAnsi="Times New Roman" w:cs="Times New Roman"/>
          <w:sz w:val="24"/>
          <w:szCs w:val="24"/>
        </w:rPr>
        <w:t xml:space="preserve"> – интерфейс, добавлено автоматическое оповещение технического персонала о сбоях на оборудовании сейсмостанции, усилены меры безопасности </w:t>
      </w:r>
      <w:r w:rsidR="00BE168A" w:rsidRPr="00D744F8">
        <w:rPr>
          <w:rFonts w:ascii="Times New Roman" w:hAnsi="Times New Roman" w:cs="Times New Roman"/>
          <w:sz w:val="24"/>
          <w:szCs w:val="24"/>
        </w:rPr>
        <w:t xml:space="preserve">доступа </w:t>
      </w:r>
      <w:r w:rsidR="00751FE7" w:rsidRPr="00D744F8">
        <w:rPr>
          <w:rFonts w:ascii="Times New Roman" w:hAnsi="Times New Roman" w:cs="Times New Roman"/>
          <w:sz w:val="24"/>
          <w:szCs w:val="24"/>
        </w:rPr>
        <w:t>к</w:t>
      </w:r>
      <w:r w:rsidR="00BE168A" w:rsidRPr="00D744F8">
        <w:rPr>
          <w:rFonts w:ascii="Times New Roman" w:hAnsi="Times New Roman" w:cs="Times New Roman"/>
          <w:sz w:val="24"/>
          <w:szCs w:val="24"/>
        </w:rPr>
        <w:t xml:space="preserve"> серверной </w:t>
      </w:r>
      <w:r w:rsidR="00751FE7" w:rsidRPr="00D744F8">
        <w:rPr>
          <w:rFonts w:ascii="Times New Roman" w:hAnsi="Times New Roman" w:cs="Times New Roman"/>
          <w:sz w:val="24"/>
          <w:szCs w:val="24"/>
        </w:rPr>
        <w:t>части</w:t>
      </w:r>
      <w:r w:rsidR="00BE168A" w:rsidRPr="00D744F8">
        <w:rPr>
          <w:rFonts w:ascii="Times New Roman" w:hAnsi="Times New Roman" w:cs="Times New Roman"/>
          <w:sz w:val="24"/>
          <w:szCs w:val="24"/>
        </w:rPr>
        <w:t>).</w:t>
      </w:r>
      <w:r w:rsidRPr="00D74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CA9" w:rsidRPr="00A87689" w:rsidRDefault="00082CA9" w:rsidP="00082CA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>В</w:t>
      </w:r>
      <w:r w:rsidRPr="00A87689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</w:rPr>
        <w:t>полугодии</w:t>
      </w:r>
      <w:r w:rsidRPr="00A87689">
        <w:rPr>
          <w:rFonts w:ascii="Times New Roman" w:eastAsia="Times New Roman" w:hAnsi="Times New Roman" w:cs="Times New Roman"/>
          <w:sz w:val="24"/>
          <w:szCs w:val="24"/>
        </w:rPr>
        <w:t xml:space="preserve"> 2018 года </w:t>
      </w:r>
      <w:r w:rsidRPr="00A87689">
        <w:rPr>
          <w:rFonts w:ascii="Times New Roman" w:hAnsi="Times New Roman" w:cs="Times New Roman"/>
          <w:sz w:val="24"/>
          <w:szCs w:val="24"/>
        </w:rPr>
        <w:t>информация поступала со следующих сейсмостанций Учреждения: «Красноярск», «</w:t>
      </w:r>
      <w:proofErr w:type="spellStart"/>
      <w:r w:rsidRPr="00A87689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A8768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87689">
        <w:rPr>
          <w:rFonts w:ascii="Times New Roman" w:hAnsi="Times New Roman" w:cs="Times New Roman"/>
          <w:sz w:val="24"/>
          <w:szCs w:val="24"/>
        </w:rPr>
        <w:t>Тиберкуль</w:t>
      </w:r>
      <w:proofErr w:type="spellEnd"/>
      <w:r w:rsidRPr="00A87689">
        <w:rPr>
          <w:rFonts w:ascii="Times New Roman" w:hAnsi="Times New Roman" w:cs="Times New Roman"/>
          <w:sz w:val="24"/>
          <w:szCs w:val="24"/>
        </w:rPr>
        <w:t>», «Большая Речка»</w:t>
      </w:r>
      <w:r>
        <w:rPr>
          <w:rFonts w:ascii="Times New Roman" w:hAnsi="Times New Roman" w:cs="Times New Roman"/>
          <w:sz w:val="24"/>
          <w:szCs w:val="24"/>
        </w:rPr>
        <w:t>, «Хову-Аксы»,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Орьё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«Табат» и </w:t>
      </w:r>
      <w:r w:rsidRPr="00A87689">
        <w:rPr>
          <w:rFonts w:ascii="Times New Roman" w:hAnsi="Times New Roman" w:cs="Times New Roman"/>
          <w:sz w:val="24"/>
          <w:szCs w:val="24"/>
        </w:rPr>
        <w:t xml:space="preserve">«Абакан». </w:t>
      </w:r>
    </w:p>
    <w:p w:rsidR="009964B9" w:rsidRPr="00D744F8" w:rsidRDefault="009964B9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>Были запущены станции «Табат» и «Абакан» в связи с регулярными отключениями электроэнергии на стации «</w:t>
      </w:r>
      <w:proofErr w:type="spellStart"/>
      <w:r w:rsidRPr="00D744F8">
        <w:rPr>
          <w:rFonts w:ascii="Times New Roman" w:hAnsi="Times New Roman" w:cs="Times New Roman"/>
          <w:sz w:val="24"/>
          <w:szCs w:val="24"/>
        </w:rPr>
        <w:t>Тиберкуль</w:t>
      </w:r>
      <w:proofErr w:type="spellEnd"/>
      <w:r w:rsidRPr="00D744F8">
        <w:rPr>
          <w:rFonts w:ascii="Times New Roman" w:hAnsi="Times New Roman" w:cs="Times New Roman"/>
          <w:sz w:val="24"/>
          <w:szCs w:val="24"/>
        </w:rPr>
        <w:t>» и «Большая Речка».</w:t>
      </w:r>
    </w:p>
    <w:p w:rsidR="005A2B2C" w:rsidRPr="00D744F8" w:rsidRDefault="009964B9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В настоящее время ведется поиск места размещения сейсмической станции «Кызыл», с последующим вводом её в эксплуатацию. Данное мероприятие необходимо для повышения стабильности работы системы и с </w:t>
      </w:r>
      <w:r w:rsidR="005A2B2C" w:rsidRPr="00D744F8">
        <w:rPr>
          <w:rFonts w:ascii="Times New Roman" w:hAnsi="Times New Roman" w:cs="Times New Roman"/>
          <w:sz w:val="24"/>
          <w:szCs w:val="24"/>
        </w:rPr>
        <w:t>изношенность</w:t>
      </w:r>
      <w:r w:rsidRPr="00D744F8">
        <w:rPr>
          <w:rFonts w:ascii="Times New Roman" w:hAnsi="Times New Roman" w:cs="Times New Roman"/>
          <w:sz w:val="24"/>
          <w:szCs w:val="24"/>
        </w:rPr>
        <w:t>ю</w:t>
      </w:r>
      <w:r w:rsidR="005A2B2C" w:rsidRPr="00D744F8">
        <w:rPr>
          <w:rFonts w:ascii="Times New Roman" w:hAnsi="Times New Roman" w:cs="Times New Roman"/>
          <w:sz w:val="24"/>
          <w:szCs w:val="24"/>
        </w:rPr>
        <w:t xml:space="preserve"> оборудования системы мониторинга</w:t>
      </w:r>
      <w:r w:rsidRPr="00D744F8">
        <w:rPr>
          <w:rFonts w:ascii="Times New Roman" w:hAnsi="Times New Roman" w:cs="Times New Roman"/>
          <w:sz w:val="24"/>
          <w:szCs w:val="24"/>
        </w:rPr>
        <w:t xml:space="preserve"> необходимого для </w:t>
      </w:r>
      <w:r w:rsidR="005A2B2C" w:rsidRPr="00D744F8">
        <w:rPr>
          <w:rFonts w:ascii="Times New Roman" w:hAnsi="Times New Roman" w:cs="Times New Roman"/>
          <w:sz w:val="24"/>
          <w:szCs w:val="24"/>
        </w:rPr>
        <w:t>дублирования временно выходящих из строя станций</w:t>
      </w:r>
      <w:r w:rsidRPr="00D744F8">
        <w:rPr>
          <w:rFonts w:ascii="Times New Roman" w:hAnsi="Times New Roman" w:cs="Times New Roman"/>
          <w:sz w:val="24"/>
          <w:szCs w:val="24"/>
        </w:rPr>
        <w:t>.</w:t>
      </w:r>
    </w:p>
    <w:p w:rsidR="00783CF6" w:rsidRPr="00D744F8" w:rsidRDefault="00082CA9" w:rsidP="00082CA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689">
        <w:rPr>
          <w:rFonts w:ascii="Times New Roman" w:hAnsi="Times New Roman" w:cs="Times New Roman"/>
          <w:sz w:val="24"/>
          <w:szCs w:val="24"/>
        </w:rPr>
        <w:t xml:space="preserve">Для разработки анализа сейсмической обстановки </w:t>
      </w:r>
      <w:r w:rsidRPr="00A8768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87689">
        <w:rPr>
          <w:rFonts w:ascii="Times New Roman" w:eastAsia="Times New Roman" w:hAnsi="Times New Roman" w:cs="Times New Roman"/>
          <w:sz w:val="24"/>
          <w:szCs w:val="24"/>
        </w:rPr>
        <w:t xml:space="preserve"> квартала 2018 года </w:t>
      </w:r>
      <w:r w:rsidRPr="00A87689">
        <w:rPr>
          <w:rFonts w:ascii="Times New Roman" w:hAnsi="Times New Roman" w:cs="Times New Roman"/>
          <w:sz w:val="24"/>
          <w:szCs w:val="24"/>
        </w:rPr>
        <w:t>в Красноярском крае и прилегающих территориях использована информация с сейсмостанций НП «ЭЦ РОПР» («Красноярск», «Туманный», «Аскиз», «Большая Речка», «</w:t>
      </w:r>
      <w:proofErr w:type="spellStart"/>
      <w:r w:rsidRPr="00A87689">
        <w:rPr>
          <w:rFonts w:ascii="Times New Roman" w:hAnsi="Times New Roman" w:cs="Times New Roman"/>
          <w:sz w:val="24"/>
          <w:szCs w:val="24"/>
        </w:rPr>
        <w:t>Орьё</w:t>
      </w:r>
      <w:proofErr w:type="spellEnd"/>
      <w:r w:rsidRPr="00A87689">
        <w:rPr>
          <w:rFonts w:ascii="Times New Roman" w:hAnsi="Times New Roman" w:cs="Times New Roman"/>
          <w:sz w:val="24"/>
          <w:szCs w:val="24"/>
        </w:rPr>
        <w:t>»).</w:t>
      </w:r>
    </w:p>
    <w:p w:rsidR="00F575B8" w:rsidRPr="00D744F8" w:rsidRDefault="00783CF6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>Подготовлен е</w:t>
      </w:r>
      <w:r w:rsidR="00F575B8" w:rsidRPr="00D744F8">
        <w:rPr>
          <w:rFonts w:ascii="Times New Roman" w:hAnsi="Times New Roman" w:cs="Times New Roman"/>
          <w:sz w:val="24"/>
          <w:szCs w:val="24"/>
        </w:rPr>
        <w:t xml:space="preserve">жеквартальный анализ сейсмической обстановки </w:t>
      </w:r>
      <w:r w:rsidR="00D80FB4" w:rsidRPr="00D744F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03B78" w:rsidRPr="00D744F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0FB4" w:rsidRPr="00D744F8">
        <w:rPr>
          <w:rFonts w:ascii="Times New Roman" w:eastAsia="Times New Roman" w:hAnsi="Times New Roman" w:cs="Times New Roman"/>
          <w:sz w:val="24"/>
          <w:szCs w:val="24"/>
        </w:rPr>
        <w:t xml:space="preserve"> квартал </w:t>
      </w:r>
      <w:r w:rsidR="00082CA9">
        <w:rPr>
          <w:rFonts w:ascii="Times New Roman" w:eastAsia="Times New Roman" w:hAnsi="Times New Roman" w:cs="Times New Roman"/>
          <w:sz w:val="24"/>
          <w:szCs w:val="24"/>
        </w:rPr>
        <w:t xml:space="preserve">и 2 квартал </w:t>
      </w:r>
      <w:r w:rsidR="00D80FB4" w:rsidRPr="00D744F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F1471" w:rsidRPr="00D744F8">
        <w:rPr>
          <w:rFonts w:ascii="Times New Roman" w:eastAsia="Times New Roman" w:hAnsi="Times New Roman" w:cs="Times New Roman"/>
          <w:sz w:val="24"/>
          <w:szCs w:val="24"/>
        </w:rPr>
        <w:t>8</w:t>
      </w:r>
      <w:r w:rsidR="00D80FB4" w:rsidRPr="00D74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BE5" w:rsidRPr="00D744F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520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BE5" w:rsidRPr="00D744F8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="00F575B8" w:rsidRPr="00D744F8">
        <w:rPr>
          <w:rFonts w:ascii="Times New Roman" w:hAnsi="Times New Roman" w:cs="Times New Roman"/>
          <w:sz w:val="24"/>
          <w:szCs w:val="24"/>
        </w:rPr>
        <w:t xml:space="preserve"> силами Учреждения. </w:t>
      </w:r>
    </w:p>
    <w:p w:rsidR="00F575B8" w:rsidRPr="00D744F8" w:rsidRDefault="00F575B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 </w:t>
      </w:r>
      <w:r w:rsidR="00783CF6" w:rsidRPr="00D744F8">
        <w:rPr>
          <w:rFonts w:ascii="Times New Roman" w:hAnsi="Times New Roman" w:cs="Times New Roman"/>
          <w:sz w:val="24"/>
          <w:szCs w:val="24"/>
        </w:rPr>
        <w:t>Подготовлена е</w:t>
      </w:r>
      <w:r w:rsidRPr="00D744F8">
        <w:rPr>
          <w:rFonts w:ascii="Times New Roman" w:hAnsi="Times New Roman" w:cs="Times New Roman"/>
          <w:sz w:val="24"/>
          <w:szCs w:val="24"/>
        </w:rPr>
        <w:t xml:space="preserve">жеквартальная оценка сейсмической опасности </w:t>
      </w:r>
      <w:r w:rsidR="00B646B6" w:rsidRPr="00D744F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80FB4" w:rsidRPr="00D74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AF5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0FB4" w:rsidRPr="00D744F8"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082CA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C1A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2CA9"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80FB4" w:rsidRPr="00D744F8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7F1471" w:rsidRPr="00D744F8">
        <w:rPr>
          <w:rFonts w:ascii="Times New Roman" w:eastAsia="Times New Roman" w:hAnsi="Times New Roman" w:cs="Times New Roman"/>
          <w:sz w:val="24"/>
          <w:szCs w:val="24"/>
        </w:rPr>
        <w:t>8</w:t>
      </w:r>
      <w:r w:rsidR="00D80FB4" w:rsidRPr="00D744F8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D744F8">
        <w:rPr>
          <w:rFonts w:ascii="Times New Roman" w:hAnsi="Times New Roman" w:cs="Times New Roman"/>
          <w:sz w:val="24"/>
          <w:szCs w:val="24"/>
        </w:rPr>
        <w:t>собственными силами Учреждения.</w:t>
      </w:r>
      <w:r w:rsidR="00455D9D" w:rsidRPr="00D74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CA9" w:rsidRPr="002A1967" w:rsidRDefault="00DF24A3" w:rsidP="002A19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>Анализ эффективности оценок сейсмической опасност</w:t>
      </w:r>
      <w:r w:rsidR="00783CF6" w:rsidRPr="00D744F8">
        <w:rPr>
          <w:rFonts w:ascii="Times New Roman" w:hAnsi="Times New Roman" w:cs="Times New Roman"/>
          <w:sz w:val="24"/>
          <w:szCs w:val="24"/>
        </w:rPr>
        <w:t>и</w:t>
      </w:r>
      <w:r w:rsidRPr="00D744F8">
        <w:rPr>
          <w:rFonts w:ascii="Times New Roman" w:hAnsi="Times New Roman" w:cs="Times New Roman"/>
          <w:sz w:val="24"/>
          <w:szCs w:val="24"/>
        </w:rPr>
        <w:t xml:space="preserve"> за 2018 год буд</w:t>
      </w:r>
      <w:r w:rsidR="00783CF6" w:rsidRPr="00D744F8">
        <w:rPr>
          <w:rFonts w:ascii="Times New Roman" w:hAnsi="Times New Roman" w:cs="Times New Roman"/>
          <w:sz w:val="24"/>
          <w:szCs w:val="24"/>
        </w:rPr>
        <w:t>е</w:t>
      </w:r>
      <w:r w:rsidRPr="00D744F8">
        <w:rPr>
          <w:rFonts w:ascii="Times New Roman" w:hAnsi="Times New Roman" w:cs="Times New Roman"/>
          <w:sz w:val="24"/>
          <w:szCs w:val="24"/>
        </w:rPr>
        <w:t>т выполнены собственными силами Учреждения в январе 2019 года.</w:t>
      </w:r>
    </w:p>
    <w:p w:rsidR="00082CA9" w:rsidRPr="001573AA" w:rsidRDefault="00082CA9" w:rsidP="00082CA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наблюдений за состоянием окружающей среды, её загрязнением дистанционным способом в зоне воздействия предприятий нефтегазовой отрасли в соответствии с программой наблюдений на очередной финансовый год, подготовка обзора состояния окружающей среды, её загрязнения на территориях в зоне воздействия предприятий нефтегазовой отрасли будут выполнены собственными силами Учреждения.</w:t>
      </w:r>
    </w:p>
    <w:p w:rsidR="00082CA9" w:rsidRPr="001573AA" w:rsidRDefault="00082CA9" w:rsidP="00082CA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 сбор материалов космической съемки 2018 года среднего пространственного разрешения из открытых источников для 8 территорий: месторождения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Ванкорского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кластера (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Ванкорское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Сузунское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Тагульское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, Лодочное), трасса нефтепровода «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Ванкор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-Пурпе»,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Пеляткинское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месторождение,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Нижнеенисейская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группа месторождений (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Пайяхское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, Северо-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Пайяхское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Байкаловское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Пайгинское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месторождение,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Юрубченский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участок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Юрубченно-Тохомского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месторождения,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Куюмбинское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месторождение, 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Терско-Камовская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группа месторождений.</w:t>
      </w:r>
    </w:p>
    <w:p w:rsidR="00082CA9" w:rsidRPr="001573AA" w:rsidRDefault="00082CA9" w:rsidP="00082CA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Дальнейший сбор материалов космической съемки и выполнение оставшихся работ запланированы на второе полугодие 2018 г.</w:t>
      </w:r>
    </w:p>
    <w:p w:rsidR="00082CA9" w:rsidRPr="001B60EE" w:rsidRDefault="00082CA9" w:rsidP="001B60E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программы наблюдений за состоянием окружающей среды, её загрязнением на 1-й год планового периода (в части проведения наблюдений за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состоянием окружающей среды, её загрязнением дистанционным способом), включая расчет годовых затрат будет выполнен</w:t>
      </w:r>
      <w:r w:rsidR="007B100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собственными силами во 2 полугодии 2018 г.</w:t>
      </w:r>
    </w:p>
    <w:p w:rsidR="003D0902" w:rsidRPr="00DC206B" w:rsidRDefault="005B5ECB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функционирования и развития аналитической лаборатории КГБУ «ЦРМПиООС</w:t>
      </w:r>
      <w:r w:rsidR="00825217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E39BF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обеспечивается собственными силами.</w:t>
      </w:r>
      <w:r w:rsidR="001B60EE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Лаборатория имеет аттестат аккредитации </w:t>
      </w:r>
      <w:r w:rsidR="001B60EE" w:rsidRPr="00DC206B">
        <w:rPr>
          <w:rFonts w:ascii="Times New Roman" w:hAnsi="Times New Roman" w:cs="Times New Roman"/>
          <w:sz w:val="24"/>
          <w:szCs w:val="24"/>
        </w:rPr>
        <w:t>№ RA.RU.518643, дата внесения сведений в реестр 18 октября 2016 года.</w:t>
      </w:r>
      <w:r w:rsidR="00DE39BF" w:rsidRPr="00DC206B">
        <w:rPr>
          <w:rFonts w:ascii="Times New Roman" w:hAnsi="Times New Roman" w:cs="Times New Roman"/>
          <w:sz w:val="24"/>
          <w:szCs w:val="24"/>
        </w:rPr>
        <w:t xml:space="preserve"> </w:t>
      </w:r>
      <w:r w:rsidR="003D0902" w:rsidRPr="00DC206B">
        <w:rPr>
          <w:rFonts w:ascii="Times New Roman" w:hAnsi="Times New Roman" w:cs="Times New Roman"/>
          <w:sz w:val="24"/>
          <w:szCs w:val="24"/>
        </w:rPr>
        <w:t>Проведено своевременное техническое обслуживание оборудования аналитической лаборатории</w:t>
      </w:r>
      <w:r w:rsidR="003D0902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АЛ) в соответствии с требованиями технической документации.</w:t>
      </w:r>
    </w:p>
    <w:p w:rsidR="003D0902" w:rsidRPr="00DC206B" w:rsidRDefault="003D0902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Проведено метрологическое обслуживание средств измерений АЛ: поверка 58 ед. средств измерений, </w:t>
      </w:r>
      <w:r w:rsidR="00DE39BF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>рганизован ремонт 4 ед. оборудования.</w:t>
      </w:r>
    </w:p>
    <w:p w:rsidR="004C701F" w:rsidRPr="00DC206B" w:rsidRDefault="004C701F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>АЛ</w:t>
      </w:r>
      <w:r w:rsidR="004468CB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приняла участие в межлабораторных сличительных испытаниях по определению массовой концентрации марганца в атмосферном воздухе и промышленных выбросах в атмосферу, положительный результат участия</w:t>
      </w:r>
      <w:r w:rsidR="001F70AE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отражен в заключении</w:t>
      </w:r>
      <w:r w:rsidR="004468CB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>. Для актуализации</w:t>
      </w:r>
      <w:r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методической базы</w:t>
      </w:r>
      <w:r w:rsidR="004468CB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при</w:t>
      </w:r>
      <w:r w:rsidR="001F70AE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>обретены методики.</w:t>
      </w:r>
      <w:r w:rsidR="00763885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Закуплено необходимое</w:t>
      </w:r>
      <w:r w:rsidR="001F70AE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</w:t>
      </w:r>
      <w:r w:rsidR="00DC206B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>реактивов</w:t>
      </w:r>
      <w:r w:rsidR="00DC206B" w:rsidRPr="006E0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DC206B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0AE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химической посуды. В настоящее время ведётся установка новой лабораторной мебели. </w:t>
      </w:r>
    </w:p>
    <w:p w:rsidR="004468CB" w:rsidRPr="007B2676" w:rsidRDefault="004C701F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Ведется внедрение автоматизированной лабораторной информационной системы для оптимизации организации работы в лаборатории. </w:t>
      </w:r>
      <w:r w:rsidR="00763885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>Для бесперебойного проведения измерений транспортных выбросов лаборатория была дооснащена комплектом дымомера и газоанализатора. Для культивиров</w:t>
      </w:r>
      <w:r w:rsidR="007B2676" w:rsidRPr="00DC206B">
        <w:rPr>
          <w:rFonts w:ascii="Times New Roman" w:hAnsi="Times New Roman" w:cs="Times New Roman"/>
          <w:color w:val="000000" w:themeColor="text1"/>
          <w:sz w:val="24"/>
          <w:szCs w:val="24"/>
        </w:rPr>
        <w:t>ания и исследования тест-объекта закуплено дополнительное оборудование: климатостат и биотокс.</w:t>
      </w:r>
      <w:r w:rsidR="007B26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7161" w:rsidRPr="00D744F8" w:rsidRDefault="00547161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5983" w:rsidRPr="00D744F8" w:rsidRDefault="00030398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A06792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06320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665928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Деятельность в области гидрометеорологии и смежных с ней областях, мониторинга состояния окружающей среды, её загрязнения</w:t>
      </w:r>
      <w:r w:rsidR="00A06792" w:rsidRPr="00D74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E738F" w:rsidRPr="001E738F" w:rsidRDefault="001E738F" w:rsidP="001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Ведение сайта КГБУ «ЦРМПиООС» выполняется собственным силами Учреждения. Обеспечено бесперебойное функционирование сайта, выполнена актуализация информации </w:t>
      </w:r>
      <w:r w:rsidRPr="001E73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1E738F">
        <w:rPr>
          <w:rFonts w:ascii="Times New Roman" w:hAnsi="Times New Roman" w:cs="Times New Roman"/>
          <w:color w:val="000000" w:themeColor="text1"/>
          <w:sz w:val="24"/>
          <w:szCs w:val="24"/>
        </w:rPr>
        <w:t>-страниц разделов «О нас», «Оперативная экологическая обстановка», «НМУ», «Платные услуги», «Интернет-приемная» сайта.</w:t>
      </w:r>
      <w:bookmarkStart w:id="0" w:name="OLE_LINK1"/>
    </w:p>
    <w:p w:rsidR="001E738F" w:rsidRPr="001E738F" w:rsidRDefault="001E738F" w:rsidP="001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38F">
        <w:rPr>
          <w:rFonts w:ascii="Times New Roman" w:hAnsi="Times New Roman" w:cs="Times New Roman"/>
          <w:color w:val="000000" w:themeColor="text1"/>
          <w:sz w:val="24"/>
          <w:szCs w:val="24"/>
        </w:rPr>
        <w:t>Актуализация информации баз данных краевой ведомственной информационно-аналитической системы данных о состоянии окружающей среды Красноярского края: актуализация баз данных фонда данных о состоянии окружающей среды, её загрязнении на территории, наполнение их обзорами и картографическими материалами; развитие и актуализация базы данных экологических паспортов муниципальных образований Красноярского края, включая актуализацию карт-схем территорий муниципальных образований с отображением информации экологических паспортов на картах-схемах; актуализация баз данных и электронной карты кадастра отходов производства и потребления Красноярского края выполняется собственными силами Учреждения.</w:t>
      </w:r>
    </w:p>
    <w:bookmarkEnd w:id="0"/>
    <w:p w:rsidR="00DE741D" w:rsidRPr="00D744F8" w:rsidRDefault="00DE741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 </w:t>
      </w:r>
      <w:r w:rsidR="001E738F">
        <w:rPr>
          <w:rFonts w:ascii="Times New Roman" w:hAnsi="Times New Roman" w:cs="Times New Roman"/>
          <w:color w:val="000000" w:themeColor="text1"/>
          <w:sz w:val="24"/>
          <w:szCs w:val="24"/>
        </w:rPr>
        <w:t>полугодии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 года наполнены результатами наблюдений следующие базы данных краевой ведомственной информационно-аналитической системы данных о состоянии окружающей среды Красноярского края (далее – КВИАС):</w:t>
      </w:r>
    </w:p>
    <w:p w:rsidR="00DE741D" w:rsidRPr="00D744F8" w:rsidRDefault="00DE741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БД «Результаты испытаний» (по состоянию на 3</w:t>
      </w:r>
      <w:r w:rsidR="001E738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1E738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455D9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) подраздела «Атмосферный воздух» раздела «Краевая система наблюдений» - результатами наблюдений Учреждения за загрязнением атмосферного воздуха с использованием ПЛ;</w:t>
      </w:r>
    </w:p>
    <w:p w:rsidR="00BD0F94" w:rsidRPr="00D744F8" w:rsidRDefault="00BD0F94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БД</w:t>
      </w:r>
      <w:r w:rsidRPr="00D744F8">
        <w:rPr>
          <w:rFonts w:ascii="Times New Roman" w:hAnsi="Times New Roman"/>
          <w:color w:val="000000" w:themeColor="text1"/>
          <w:sz w:val="24"/>
          <w:szCs w:val="24"/>
        </w:rPr>
        <w:t xml:space="preserve"> «Результаты измерений», БД «Максимальные и средние значения» (по состоянию на 3</w:t>
      </w:r>
      <w:r w:rsidR="001E738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744F8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1E738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744F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B1496D" w:rsidRPr="00D744F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744F8">
        <w:rPr>
          <w:rFonts w:ascii="Times New Roman" w:hAnsi="Times New Roman"/>
          <w:color w:val="000000" w:themeColor="text1"/>
          <w:sz w:val="24"/>
          <w:szCs w:val="24"/>
        </w:rPr>
        <w:t xml:space="preserve">) подраздела «Радиационная обстановка» 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раздела «Краевая система наблюдений» - результатами наблюдений Учреждения за радиационной обстановкой;</w:t>
      </w:r>
    </w:p>
    <w:p w:rsidR="00BD0F94" w:rsidRPr="00D744F8" w:rsidRDefault="00BD0F94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>БД «Каталог сейсмических событий» (по состоянию на 3</w:t>
      </w:r>
      <w:r w:rsidR="001E738F">
        <w:rPr>
          <w:rFonts w:ascii="Times New Roman" w:hAnsi="Times New Roman" w:cs="Times New Roman"/>
          <w:sz w:val="24"/>
          <w:szCs w:val="24"/>
        </w:rPr>
        <w:t>0</w:t>
      </w:r>
      <w:r w:rsidRPr="00D744F8">
        <w:rPr>
          <w:rFonts w:ascii="Times New Roman" w:hAnsi="Times New Roman" w:cs="Times New Roman"/>
          <w:sz w:val="24"/>
          <w:szCs w:val="24"/>
        </w:rPr>
        <w:t>.0</w:t>
      </w:r>
      <w:r w:rsidR="001E738F">
        <w:rPr>
          <w:rFonts w:ascii="Times New Roman" w:hAnsi="Times New Roman" w:cs="Times New Roman"/>
          <w:sz w:val="24"/>
          <w:szCs w:val="24"/>
        </w:rPr>
        <w:t>6</w:t>
      </w:r>
      <w:r w:rsidRPr="00D744F8">
        <w:rPr>
          <w:rFonts w:ascii="Times New Roman" w:hAnsi="Times New Roman" w:cs="Times New Roman"/>
          <w:sz w:val="24"/>
          <w:szCs w:val="24"/>
        </w:rPr>
        <w:t>.201</w:t>
      </w:r>
      <w:r w:rsidR="00A55563" w:rsidRPr="00D744F8">
        <w:rPr>
          <w:rFonts w:ascii="Times New Roman" w:hAnsi="Times New Roman" w:cs="Times New Roman"/>
          <w:sz w:val="24"/>
          <w:szCs w:val="24"/>
        </w:rPr>
        <w:t>8</w:t>
      </w:r>
      <w:r w:rsidRPr="00D744F8">
        <w:rPr>
          <w:rFonts w:ascii="Times New Roman" w:hAnsi="Times New Roman" w:cs="Times New Roman"/>
          <w:sz w:val="24"/>
          <w:szCs w:val="24"/>
        </w:rPr>
        <w:t>) подраздела «Сейсмическая обстановка» раздела «Краевая система наблюдений» - результатами наблюдений Учреждения за сейсмической обстановкой.</w:t>
      </w:r>
    </w:p>
    <w:p w:rsidR="00DE741D" w:rsidRPr="00D744F8" w:rsidRDefault="00DE741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Обеспечено автоматическое наполнение результатами наблюдений за загрязнением атмосферного воздуха, получаемыми в режиме 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line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АПН, БД «Измерения СКАТ» подраздела «Атмосферный воздух» раздела «Краевая система наблюдений».</w:t>
      </w:r>
    </w:p>
    <w:p w:rsidR="00DE741D" w:rsidRPr="00D744F8" w:rsidRDefault="00DE741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КВИАС размещены:</w:t>
      </w:r>
    </w:p>
    <w:p w:rsidR="00DE741D" w:rsidRPr="00D744F8" w:rsidRDefault="00DE741D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аналитические обзоры состояния загрязнения атмосферного воздуха за 2017 год, декабрь 2017 года – </w:t>
      </w:r>
      <w:r w:rsidR="001E738F">
        <w:rPr>
          <w:rFonts w:ascii="Times New Roman" w:hAnsi="Times New Roman" w:cs="Times New Roman"/>
          <w:color w:val="000000" w:themeColor="text1"/>
          <w:sz w:val="24"/>
          <w:szCs w:val="24"/>
        </w:rPr>
        <w:t>май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 года;</w:t>
      </w:r>
    </w:p>
    <w:p w:rsidR="001E738F" w:rsidRDefault="00DE741D" w:rsidP="001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оценка изменения уровня загрязнения атмосферного воздуха за 2013-2017 годы;</w:t>
      </w:r>
    </w:p>
    <w:p w:rsidR="001E738F" w:rsidRPr="00D744F8" w:rsidRDefault="001E738F" w:rsidP="001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38F">
        <w:rPr>
          <w:rFonts w:ascii="Times New Roman" w:hAnsi="Times New Roman" w:cs="Times New Roman"/>
          <w:color w:val="000000" w:themeColor="text1"/>
          <w:sz w:val="24"/>
          <w:szCs w:val="24"/>
        </w:rPr>
        <w:t>аналитический обзор состояния поверхностных вод суши в период половодья (пик) 2018г;</w:t>
      </w:r>
    </w:p>
    <w:p w:rsidR="00BD0F94" w:rsidRPr="00D744F8" w:rsidRDefault="00BD0F94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анализы сейсмической обстановки в Красноярском крае и прилегающих территориях за </w:t>
      </w:r>
      <w:r w:rsidR="004162C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E7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</w:t>
      </w:r>
      <w:r w:rsidR="007B1009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B1496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B18A9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E738F" w:rsidRDefault="00BD0F94" w:rsidP="004D61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оценк</w:t>
      </w:r>
      <w:r w:rsidR="00391CFA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сейсмической опасности на территории Красноярского края</w:t>
      </w:r>
      <w:r w:rsidR="003B18A9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прилегающих территориях на </w:t>
      </w:r>
      <w:r w:rsidR="00D874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E7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D8746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bookmarkStart w:id="1" w:name="_GoBack"/>
      <w:bookmarkEnd w:id="1"/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</w:t>
      </w:r>
      <w:r w:rsidR="007B1009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B1496D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F549E9" w:rsidRPr="00D744F8" w:rsidRDefault="00443FBD" w:rsidP="00030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Внесены изменения в Регламент предоставления информации экологических паспортов муниципальных образований Красноярского края (далее – Регламент): </w:t>
      </w:r>
    </w:p>
    <w:p w:rsidR="00935738" w:rsidRPr="00D744F8" w:rsidRDefault="00935738" w:rsidP="009357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изменена структура экологического паспорта (далее – ЭП) в части разделов «Воздействие на окружающую среду», «Состояние компонентов окружающей среды», «Эколого-экономические показатели». Корректировка структуры ЭП выполнена в соответствии с изменениями, внесенными в структуру статистической информации, предоставляемой различными органами и ведомствами. Изменения, внесенные в структуру ЭП, согласованы с министерством (исх. от 27.03.2018 № 77-0419);</w:t>
      </w:r>
    </w:p>
    <w:p w:rsidR="00443FBD" w:rsidRPr="00D744F8" w:rsidRDefault="00443FBD" w:rsidP="004D61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произведена корректировка списка пользователей информации ЭП муниципальных</w:t>
      </w:r>
      <w:r w:rsidR="0024221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образований Красноярского края</w:t>
      </w:r>
      <w:r w:rsidR="009479D6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221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согласованию с </w:t>
      </w:r>
      <w:r w:rsidR="00003B78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F7B33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инистерством </w:t>
      </w:r>
      <w:r w:rsidR="00242210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B1D0F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08F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список</w:t>
      </w:r>
      <w:r w:rsidR="003B1D0F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пользователей </w:t>
      </w:r>
      <w:r w:rsidR="004A40CB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информацией ЭП </w:t>
      </w:r>
      <w:r w:rsidR="009479D6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образований Красноярского края </w:t>
      </w:r>
      <w:r w:rsidR="0083308F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внесена </w:t>
      </w:r>
      <w:r w:rsidR="009479D6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A40CB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рокуратура Красноярского края.</w:t>
      </w:r>
      <w:r w:rsidR="004D6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20B6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существлено информирование пользователей </w:t>
      </w:r>
      <w:r w:rsidR="00644FEE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информацией 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ЭП муниципальных образований Красноярского края об изм</w:t>
      </w:r>
      <w:r w:rsidR="00CA518E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енениях, внесенных в Регламент. </w:t>
      </w:r>
    </w:p>
    <w:p w:rsidR="004D6128" w:rsidRPr="00D863D3" w:rsidRDefault="004D6128" w:rsidP="00D863D3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128">
        <w:rPr>
          <w:rFonts w:ascii="Times New Roman" w:hAnsi="Times New Roman" w:cs="Times New Roman"/>
          <w:color w:val="000000" w:themeColor="text1"/>
          <w:sz w:val="24"/>
          <w:szCs w:val="24"/>
        </w:rPr>
        <w:t>С целью получения информации для актуализации базы данных ЭП МО подготовлены и направлены запросы в адрес муниципальных образований, служб и предприятий.</w:t>
      </w:r>
      <w:r w:rsidRPr="004D6128">
        <w:rPr>
          <w:rFonts w:ascii="Times New Roman" w:hAnsi="Times New Roman" w:cs="Times New Roman"/>
          <w:sz w:val="24"/>
          <w:szCs w:val="24"/>
        </w:rPr>
        <w:t xml:space="preserve"> В результате запросов получена информация для актуализации ЭП </w:t>
      </w:r>
      <w:r w:rsidRPr="004D6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от 47 муниципальных образований и 130 предприятий и служб. Вся поступившая информация анализируется, систематизируется, </w:t>
      </w:r>
      <w:r w:rsidRPr="004D6128">
        <w:rPr>
          <w:rFonts w:ascii="Times New Roman" w:hAnsi="Times New Roman" w:cs="Times New Roman"/>
          <w:sz w:val="24"/>
          <w:szCs w:val="24"/>
        </w:rPr>
        <w:t xml:space="preserve">формируются материалы для актуализации ЭП </w:t>
      </w:r>
      <w:r w:rsidRPr="004D6128">
        <w:rPr>
          <w:rFonts w:ascii="Times New Roman" w:hAnsi="Times New Roman" w:cs="Times New Roman"/>
          <w:color w:val="000000" w:themeColor="text1"/>
          <w:sz w:val="24"/>
          <w:szCs w:val="24"/>
        </w:rPr>
        <w:t>МО.</w:t>
      </w:r>
    </w:p>
    <w:p w:rsidR="00D863D3" w:rsidRDefault="00D863D3" w:rsidP="00D863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актуализации баз данных кадастра отходов производства и потребления Красноярского края (далее – Кадастр отходов) подготовлены и направлены запросы 61 муниципальному образованию и более 500 предприятиям. </w:t>
      </w:r>
      <w:r w:rsidRPr="00D863D3">
        <w:rPr>
          <w:rFonts w:ascii="Times New Roman" w:hAnsi="Times New Roman" w:cs="Times New Roman"/>
          <w:sz w:val="24"/>
          <w:szCs w:val="24"/>
        </w:rPr>
        <w:t xml:space="preserve">В результате запросов получены сведения для актуализации Кадастра отходов </w:t>
      </w:r>
      <w:r w:rsidRPr="00D863D3">
        <w:rPr>
          <w:rFonts w:ascii="Times New Roman" w:hAnsi="Times New Roman" w:cs="Times New Roman"/>
          <w:color w:val="000000" w:themeColor="text1"/>
          <w:sz w:val="24"/>
          <w:szCs w:val="24"/>
        </w:rPr>
        <w:t>от 57 муниципальных образований и 355 предприятий. Все сведения, поступившие от муниципальных образований и предприятий, проверены на полноту и правильность заполнения в соответствии с Порядком ведения кадастра отходов производства и потребления Красноярского края (утв. постановлением Правительства Красноярского края от 09.07.2015 № 353-п) и направлены в министерство для принятия приказа о включении сведений в Кадастр отходов.</w:t>
      </w:r>
    </w:p>
    <w:p w:rsidR="00D863D3" w:rsidRDefault="00F5338D" w:rsidP="00D863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</w:t>
      </w:r>
      <w:r w:rsidR="00127E62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B619F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риняты </w:t>
      </w:r>
      <w:r w:rsidR="00B95374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приказы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включении в Кадастр отходов сведений, поступивших от </w:t>
      </w:r>
      <w:r w:rsidR="00D863D3"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  <w:r w:rsidR="008A2668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образований и </w:t>
      </w:r>
      <w:r w:rsidR="00D863D3">
        <w:rPr>
          <w:rFonts w:ascii="Times New Roman" w:hAnsi="Times New Roman" w:cs="Times New Roman"/>
          <w:color w:val="000000" w:themeColor="text1"/>
          <w:sz w:val="24"/>
          <w:szCs w:val="24"/>
        </w:rPr>
        <w:t>355</w:t>
      </w:r>
      <w:r w:rsidR="008A2668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E62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предприятий </w:t>
      </w:r>
      <w:r w:rsidR="00D863D3" w:rsidRPr="00D863D3">
        <w:rPr>
          <w:rFonts w:ascii="Times New Roman" w:hAnsi="Times New Roman" w:cs="Times New Roman"/>
          <w:color w:val="000000" w:themeColor="text1"/>
          <w:sz w:val="24"/>
          <w:szCs w:val="24"/>
        </w:rPr>
        <w:t>(приказы от 05.03.2018 № 1/435-од; от 16.03.2018 № 1/488-од; от 30.03.2018 № 1/592-од; от 10.04.2018 № 1/666-од; от 23.04.2018 № 1/844-од; от 23.04.2018 № 1/845-од; от 10.05.2018 № 1/924-од; от 24.05.2018 № 1/1013-од; от 26.06.2018 № 1/1248-од).</w:t>
      </w:r>
    </w:p>
    <w:p w:rsidR="00DE741D" w:rsidRPr="00143A24" w:rsidRDefault="00131255" w:rsidP="00D863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A24">
        <w:rPr>
          <w:rFonts w:ascii="Times New Roman" w:hAnsi="Times New Roman" w:cs="Times New Roman"/>
          <w:color w:val="000000" w:themeColor="text1"/>
          <w:sz w:val="24"/>
          <w:szCs w:val="24"/>
        </w:rPr>
        <w:t>Ведение электронной модели территориальной схемы обращения с отходами, в том числе с твердыми коммунальными отходами для Красноярского края</w:t>
      </w:r>
      <w:r w:rsidR="009C0AAC" w:rsidRPr="00143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3A24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и актуа</w:t>
      </w:r>
      <w:r w:rsidR="00B02A47" w:rsidRPr="00143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лизация территориальной схемы </w:t>
      </w:r>
      <w:r w:rsidR="00DE741D" w:rsidRPr="00143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будут </w:t>
      </w:r>
      <w:r w:rsidR="00D863D3" w:rsidRPr="00143A24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выполняться силами сторонних организаций.</w:t>
      </w:r>
    </w:p>
    <w:p w:rsidR="00D863D3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A24">
        <w:rPr>
          <w:rFonts w:ascii="Times New Roman" w:hAnsi="Times New Roman" w:cs="Times New Roman"/>
          <w:spacing w:val="-6"/>
          <w:sz w:val="24"/>
          <w:szCs w:val="24"/>
        </w:rPr>
        <w:t>Учреждением</w:t>
      </w:r>
      <w:r w:rsidRPr="00D863D3">
        <w:rPr>
          <w:rFonts w:ascii="Times New Roman" w:hAnsi="Times New Roman" w:cs="Times New Roman"/>
          <w:spacing w:val="-6"/>
          <w:sz w:val="24"/>
          <w:szCs w:val="24"/>
        </w:rPr>
        <w:t xml:space="preserve"> подготовлено техническое задание и собран пакет документов для проведения торгов. Работы планируются к выполнению с 3 квартала 2018 года (после подведения итогов открытого конкурса и заключения контракта).  </w:t>
      </w:r>
    </w:p>
    <w:p w:rsidR="009C0AAC" w:rsidRPr="00D863D3" w:rsidRDefault="00B6233A" w:rsidP="00D863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Сопровождение и администрирование информационных систем выполняется 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собственными силами Учреждения</w:t>
      </w:r>
      <w:r w:rsidR="009C0AAC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6233A" w:rsidRPr="00D744F8" w:rsidRDefault="006B6E7A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6233A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консультационной помощи пользователям;</w:t>
      </w:r>
    </w:p>
    <w:p w:rsidR="00B6233A" w:rsidRPr="00D744F8" w:rsidRDefault="006B6E7A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6233A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защиты от несанкционированного доступа к информации, просмотра или изменения данных;</w:t>
      </w:r>
    </w:p>
    <w:p w:rsidR="00B6233A" w:rsidRPr="00D744F8" w:rsidRDefault="006B6E7A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6233A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и устранение ошибок (дефектов) в работе программных средств;</w:t>
      </w:r>
    </w:p>
    <w:p w:rsidR="00B6233A" w:rsidRPr="00D744F8" w:rsidRDefault="006B6E7A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6233A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резервное копирование внесенных в БД изменений и информации;</w:t>
      </w:r>
    </w:p>
    <w:p w:rsidR="00B6233A" w:rsidRPr="00D744F8" w:rsidRDefault="006B6E7A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6233A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доступа новым пользователям;</w:t>
      </w:r>
    </w:p>
    <w:p w:rsidR="00B6233A" w:rsidRPr="00D744F8" w:rsidRDefault="006B6E7A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6233A"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корректностью поступления данных;</w:t>
      </w:r>
    </w:p>
    <w:p w:rsidR="00B6233A" w:rsidRPr="001858A6" w:rsidRDefault="006B6E7A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6233A"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>правки пользовательского интерфейса.</w:t>
      </w:r>
    </w:p>
    <w:p w:rsidR="00DE1CC5" w:rsidRPr="001858A6" w:rsidRDefault="00DE1CC5" w:rsidP="00DE1CC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Проведена работа по повышению производительности файлового хранилища КВИАС </w:t>
      </w:r>
      <w:r w:rsidRPr="001858A6">
        <w:rPr>
          <w:rFonts w:ascii="Times New Roman" w:hAnsi="Times New Roman" w:cs="Times New Roman"/>
          <w:sz w:val="24"/>
          <w:szCs w:val="24"/>
        </w:rPr>
        <w:t>(сокращено время для загрузки или скачивании файлов с сайта krasecology.ru).</w:t>
      </w:r>
    </w:p>
    <w:p w:rsidR="00D863D3" w:rsidRPr="001858A6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и публикация государственного доклада «О состоянии и охране окружающей среды в Красноярском крае» (далее – Госдоклад-2017) </w:t>
      </w:r>
      <w:r w:rsidRPr="001858A6">
        <w:rPr>
          <w:rFonts w:ascii="Times New Roman" w:hAnsi="Times New Roman" w:cs="Times New Roman"/>
          <w:sz w:val="24"/>
          <w:szCs w:val="24"/>
        </w:rPr>
        <w:t>выполняется собственным силам Учреждения и сторонними организациями.</w:t>
      </w:r>
    </w:p>
    <w:p w:rsidR="00D863D3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8A6">
        <w:rPr>
          <w:rFonts w:ascii="Times New Roman" w:hAnsi="Times New Roman" w:cs="Times New Roman"/>
          <w:sz w:val="24"/>
          <w:szCs w:val="24"/>
        </w:rPr>
        <w:t>Для получения</w:t>
      </w:r>
      <w:r w:rsidRPr="00D744F8"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подготовлено и направлено более 180 запросов в органы исполнительной власти, осуществляющие государственное управление в области охраны окружающей среды, природоохранные организации, на предприятия края.</w:t>
      </w:r>
    </w:p>
    <w:p w:rsidR="00D863D3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</w:t>
      </w:r>
      <w:r w:rsidRPr="00D744F8">
        <w:rPr>
          <w:rFonts w:ascii="Times New Roman" w:hAnsi="Times New Roman" w:cs="Times New Roman"/>
          <w:sz w:val="24"/>
          <w:szCs w:val="24"/>
        </w:rPr>
        <w:t xml:space="preserve"> сбор, обработка и систематизация полученных данных.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и согласованы с министерством рабочие версии разделов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Госдоклада-2017.</w:t>
      </w:r>
      <w:r w:rsidRPr="00E940A0">
        <w:rPr>
          <w:rFonts w:ascii="Times New Roman" w:hAnsi="Times New Roman" w:cs="Times New Roman"/>
          <w:sz w:val="24"/>
          <w:szCs w:val="24"/>
        </w:rPr>
        <w:t xml:space="preserve"> </w:t>
      </w:r>
      <w:r w:rsidRPr="00A5338B">
        <w:rPr>
          <w:rFonts w:ascii="Times New Roman" w:hAnsi="Times New Roman" w:cs="Times New Roman"/>
          <w:sz w:val="24"/>
          <w:szCs w:val="24"/>
        </w:rPr>
        <w:t xml:space="preserve">На основании рабочих </w:t>
      </w:r>
      <w:r>
        <w:rPr>
          <w:rFonts w:ascii="Times New Roman" w:hAnsi="Times New Roman" w:cs="Times New Roman"/>
          <w:sz w:val="24"/>
          <w:szCs w:val="24"/>
        </w:rPr>
        <w:t>версий разделов Госдоклада-2017</w:t>
      </w:r>
      <w:r w:rsidRPr="00A53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</w:t>
      </w:r>
      <w:r w:rsidRPr="00A5338B">
        <w:rPr>
          <w:rFonts w:ascii="Times New Roman" w:hAnsi="Times New Roman" w:cs="Times New Roman"/>
          <w:sz w:val="24"/>
          <w:szCs w:val="24"/>
        </w:rPr>
        <w:t xml:space="preserve"> и направлен в </w:t>
      </w:r>
      <w:r>
        <w:rPr>
          <w:rFonts w:ascii="Times New Roman" w:hAnsi="Times New Roman" w:cs="Times New Roman"/>
          <w:sz w:val="24"/>
          <w:szCs w:val="24"/>
        </w:rPr>
        <w:t>министерство</w:t>
      </w:r>
      <w:r w:rsidRPr="00A53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940A0">
        <w:rPr>
          <w:rFonts w:ascii="Times New Roman" w:hAnsi="Times New Roman" w:cs="Times New Roman"/>
          <w:sz w:val="24"/>
          <w:szCs w:val="24"/>
        </w:rPr>
        <w:t>(исх. от 28.06.2018 № 1037) Госдоклад-2017.</w:t>
      </w:r>
    </w:p>
    <w:p w:rsidR="007B1009" w:rsidRDefault="007B1009" w:rsidP="00D863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60AE0">
        <w:rPr>
          <w:rFonts w:ascii="Times New Roman" w:hAnsi="Times New Roman" w:cs="Times New Roman"/>
          <w:sz w:val="24"/>
          <w:szCs w:val="24"/>
        </w:rPr>
        <w:t>убликацию</w:t>
      </w:r>
      <w:r w:rsidRPr="00860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Госдоклада-2017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произведена с помощью сторонней организации ООО «Принта», которая определилась по результат электронного аукциона.</w:t>
      </w:r>
    </w:p>
    <w:p w:rsidR="00D863D3" w:rsidRPr="00D744F8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материалов для государственного доклада «О состоянии и об охране окружающей среды Российской Федерации» в соответствии с постановлением Правительства Российской Федерации от 24.09.2012 № 966 выполняется собственными силами Учреждения. </w:t>
      </w:r>
    </w:p>
    <w:p w:rsidR="00D863D3" w:rsidRDefault="00D863D3" w:rsidP="00D863D3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получения информации для включения в государственный доклад «О состоянии и об охране окружающей среды Российской Федерации в 2017 году» (далее – </w:t>
      </w:r>
      <w:proofErr w:type="spellStart"/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Госдоклад</w:t>
      </w:r>
      <w:proofErr w:type="spellEnd"/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РФ-2017) подготовлено и направлено 4 запроса в органы исполнительной власти, осуществляющие государственное управление в области охраны окружающей среды.</w:t>
      </w:r>
    </w:p>
    <w:p w:rsidR="00D863D3" w:rsidRPr="008F24DB" w:rsidRDefault="00D863D3" w:rsidP="00D863D3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сбор и систематизация поступившей информации.</w:t>
      </w:r>
      <w:r w:rsidRPr="00DB24EE">
        <w:rPr>
          <w:rFonts w:ascii="Times New Roman" w:hAnsi="Times New Roman" w:cs="Times New Roman"/>
          <w:sz w:val="24"/>
          <w:szCs w:val="24"/>
        </w:rPr>
        <w:t xml:space="preserve"> </w:t>
      </w:r>
      <w:r w:rsidRPr="00A5338B">
        <w:rPr>
          <w:rFonts w:ascii="Times New Roman" w:hAnsi="Times New Roman" w:cs="Times New Roman"/>
          <w:sz w:val="24"/>
          <w:szCs w:val="24"/>
        </w:rPr>
        <w:t xml:space="preserve">Подготовлены и направлены в </w:t>
      </w:r>
      <w:r>
        <w:rPr>
          <w:rFonts w:ascii="Times New Roman" w:hAnsi="Times New Roman" w:cs="Times New Roman"/>
          <w:sz w:val="24"/>
          <w:szCs w:val="24"/>
        </w:rPr>
        <w:t>министерство</w:t>
      </w:r>
      <w:r w:rsidRPr="00A5338B">
        <w:rPr>
          <w:rFonts w:ascii="Times New Roman" w:hAnsi="Times New Roman" w:cs="Times New Roman"/>
          <w:sz w:val="24"/>
          <w:szCs w:val="24"/>
        </w:rPr>
        <w:t xml:space="preserve"> </w:t>
      </w:r>
      <w:r w:rsidRPr="008F24DB">
        <w:rPr>
          <w:rFonts w:ascii="Times New Roman" w:hAnsi="Times New Roman" w:cs="Times New Roman"/>
          <w:sz w:val="24"/>
          <w:szCs w:val="24"/>
        </w:rPr>
        <w:t>(исх. от 15.05.2018 № 765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24DB">
        <w:rPr>
          <w:rFonts w:ascii="Times New Roman" w:hAnsi="Times New Roman" w:cs="Times New Roman"/>
          <w:sz w:val="24"/>
          <w:szCs w:val="24"/>
        </w:rPr>
        <w:t xml:space="preserve"> материалы для включения в </w:t>
      </w:r>
      <w:proofErr w:type="spellStart"/>
      <w:r w:rsidRPr="008F24DB">
        <w:rPr>
          <w:rFonts w:ascii="Times New Roman" w:hAnsi="Times New Roman" w:cs="Times New Roman"/>
          <w:sz w:val="24"/>
          <w:szCs w:val="24"/>
        </w:rPr>
        <w:t>Госдоклад</w:t>
      </w:r>
      <w:proofErr w:type="spellEnd"/>
      <w:r w:rsidRPr="008F24DB">
        <w:rPr>
          <w:rFonts w:ascii="Times New Roman" w:hAnsi="Times New Roman" w:cs="Times New Roman"/>
          <w:sz w:val="24"/>
          <w:szCs w:val="24"/>
        </w:rPr>
        <w:t xml:space="preserve"> РФ-2017 в формате, установленном письм</w:t>
      </w:r>
      <w:r>
        <w:rPr>
          <w:rFonts w:ascii="Times New Roman" w:hAnsi="Times New Roman" w:cs="Times New Roman"/>
          <w:sz w:val="24"/>
          <w:szCs w:val="24"/>
        </w:rPr>
        <w:t xml:space="preserve">ом Минприроды России </w:t>
      </w:r>
      <w:r>
        <w:rPr>
          <w:rFonts w:ascii="Times New Roman" w:hAnsi="Times New Roman" w:cs="Times New Roman"/>
          <w:sz w:val="24"/>
          <w:szCs w:val="24"/>
        </w:rPr>
        <w:br/>
        <w:t>(исх. от 11.04.2018 № 03-14-53/9895</w:t>
      </w:r>
      <w:r w:rsidRPr="008F24DB">
        <w:rPr>
          <w:rFonts w:ascii="Times New Roman" w:hAnsi="Times New Roman" w:cs="Times New Roman"/>
          <w:sz w:val="24"/>
          <w:szCs w:val="24"/>
        </w:rPr>
        <w:t>).</w:t>
      </w:r>
    </w:p>
    <w:p w:rsidR="00D863D3" w:rsidRPr="001573AA" w:rsidRDefault="00D863D3" w:rsidP="00D863D3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проведенного электронн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 аукциона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 контракт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127 от 18.06.2018 г. между КГБУ «ЦРМПиООС» и ГПКК «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КНИИГиМС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A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оказание услуг по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актуализации информации баз данных, цифровой модели и электронных карт раздела «Минеральные ресурсы» информационно-аналитической системы природопользования «Природные ресурсы и экология Красноярского края.</w:t>
      </w:r>
    </w:p>
    <w:p w:rsidR="00D863D3" w:rsidRPr="001573AA" w:rsidRDefault="00D863D3" w:rsidP="00D863D3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проведенного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аукциона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 контракт № 103 от 21.05.2018 г. между КГБУ «ЦРМПиООС» и АО «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НИиП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 Природа»</w:t>
      </w:r>
      <w:r w:rsidR="002A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оказание услуг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актуализации информации баз данных экологического портала природоохранных служб Красноярского края.</w:t>
      </w:r>
    </w:p>
    <w:p w:rsidR="00D863D3" w:rsidRPr="001573AA" w:rsidRDefault="00D863D3" w:rsidP="00D863D3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Работы по актуализации данных планируется завершить в 4 квартале 2018 года.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и предоставление информации о состоянии окружающей среды, её загрязнении (за исключением информации о мощности амбиентного эквивалента дозы гамма-излучения) основным потребителям информации и населению выполняется собственными силами Учреждения. В целях информирования населения о состоянии окружающей среды и ее загрязнении: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а) в КВИАС размещены: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аналитические обзоры состояния загрязнения атмосферного воздуха за 2017 год, за декабрь 2017 года – май 2018 года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7 ед.;</w:t>
      </w:r>
    </w:p>
    <w:p w:rsidR="00D863D3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оценка изменения уровня загрязнения атмосферного воздуха за 2013-2017 годы – 1 ед.;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аналитический обзор состояния поверхностных вод суши в период половодья (пик) – 1 ед.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анализ сейсмической обстановки в Красноярском крае и прилегающих территориях за 1 и 2 квартал 2018 года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2 ед.;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оценки сейсмической опасности на территории Красноярского края и прилегающих территориях на 2 и 3 квартал 2018 года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2 ед.;</w:t>
      </w:r>
    </w:p>
    <w:p w:rsidR="00D863D3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б) подготовлена и предоставлена в ФГБУ «Среднесибирское УГМС» для предоставления в Единый государственный фонд данных о состоянии окружающей среды, ее загрязнении информация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863D3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о загрязнении атмосферного воздуха за декабрь 2017 года – май 2018 года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6 </w:t>
      </w:r>
      <w:proofErr w:type="spellStart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proofErr w:type="spellEnd"/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72E73">
        <w:rPr>
          <w:rFonts w:ascii="Times New Roman" w:hAnsi="Times New Roman" w:cs="Times New Roman"/>
          <w:color w:val="000000" w:themeColor="text1"/>
          <w:sz w:val="24"/>
          <w:szCs w:val="24"/>
        </w:rPr>
        <w:t>о загрязнении поверхностных вод суши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половодья (пик) 2018 года – 1 ед.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в) подготовлена и предоставлена основным потребителям информации (департамент городского хозяйства г. Красноярска, Управление Роспотребнадзора по Красноярскому краю, Управление Росприроднадзора по Красноярскому краю, ФГБУ «Среднесибирское УГМС», Красноярская природоохранная прокуратура, министерство природных ресурсов и экологии Красноярского края, администрация г. Ачинска) еженедельная информация о загрязнении атмосферного воздуха на территории Красноярского края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26 ед.;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г) подготовлены и предоставлены основным потребителям информации (Сибирский региональный центр по делам гражданской обороны, чрезвычайным ситуациям и ликвидации последствий стихийных бедствий, Главное управление МЧС России по Красноярскому краю, ФКУ «Центр управления в кризисных ситуациях Главного управления МЧС России по Красноярскому краю», Геофизическая служба Российской академии наук (г. Обнинск), министерство природных ресурсов и экологии Красноярского края, министерство строительства и ЖКХ Красноярского края, ФКУ «Центр управления в кризисных ситуациях Главного управления МЧС России по Красноярскому краю», ФКУ «Центр управления в кризисных ситуациях Главного управления МЧС России по Иркутской области», ФКУ «Центр управления в кризисных ситуациях Главного управления МЧС России по Республике Алтай», ФКУ «Центр управления в кризисных ситуациях Главного управления МЧС России по Республике Бурятия», ФКУ «Центр управления в кризисных ситуациях Главного управления МЧС России по Республике Тыва», ФКУ «Центр управления в кризисных ситуациях Главного управления МЧС России по Республике Хакасия», ГКУ КО «Агентство по защите населения и территории Кемеровской области») ежедневные донесения о зарегистрированных сейсмических событиях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181 ед.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196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расчетного мониторинга загрязнения атмосферного воздуха будет осуществляться собственными силами Учреждения во 2 полугодии 2018 года. Проведено обучение трех специалистов, а также совершена рабочая поездка в город Санкт-Петербург с целью получения опыта в организации работ по расчетному мониторингу загрязнения атмосферного воздуха.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проведенного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аукциона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 Контракт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Ф.2018.249437 от 09.06.2018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г. между КГБУ «ЦРМПиООС» и ООО «Интеграл-Сибирь» на оказание услуги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обновлению программного продукта для сводных расчетов загрязнения атмосферы УПРЗА «Эколог-Город» (версия 4.5)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273 от 06.06.2018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г. «Об утверждении методов расчетов рассеивания выбросов вредных (загрязняющих) веществ в атмосферном воздухе» и обучению сотрудников работе в обновленном программном продукте. В рамках Контракта в период с 19 по 21 июня произведено обновление и настройка УПРЗА «Эколог-Город» (версия 4.5) на персональных компьютерах и обучено 3 специалиста КГБУ «ЦРМПиООС»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Обеспечение функционирования «горячей линии» выполняется собственными силами Учреждения, даны ответы на 32 обращения. Информация о поступивших обращениях граждан и результатах их рассмотрения занесена в журнал учета обращений граждан в КГБУ «ЦРМПиООС».</w:t>
      </w:r>
    </w:p>
    <w:p w:rsidR="00D863D3" w:rsidRPr="001573AA" w:rsidRDefault="00D863D3" w:rsidP="00D863D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3AA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Обеспечивается автоматическая запись на электронный носитель звонков, поступающих от населения Красноярского края на горячую линию о выявленных фактах загрязнения атмосферного воздуха или иных нарушениях экологического законодательства.</w:t>
      </w:r>
    </w:p>
    <w:p w:rsidR="00592B97" w:rsidRPr="00D744F8" w:rsidRDefault="00592B97" w:rsidP="000303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2B97" w:rsidRPr="00D744F8" w:rsidRDefault="00592B97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Начальник отдела экологического </w:t>
      </w:r>
    </w:p>
    <w:p w:rsidR="00592B97" w:rsidRPr="00D744F8" w:rsidRDefault="00592B97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мониторинга                                                                                                </w:t>
      </w:r>
      <w:r w:rsidR="00E975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44F8">
        <w:rPr>
          <w:rFonts w:ascii="Times New Roman" w:hAnsi="Times New Roman" w:cs="Times New Roman"/>
          <w:sz w:val="24"/>
          <w:szCs w:val="24"/>
        </w:rPr>
        <w:t>В.А. Гусева</w:t>
      </w:r>
    </w:p>
    <w:p w:rsidR="00592B97" w:rsidRPr="00D744F8" w:rsidRDefault="00592B97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B97" w:rsidRPr="00D744F8" w:rsidRDefault="00D863D3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022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92B97" w:rsidRPr="00D744F8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92B97" w:rsidRPr="00D744F8">
        <w:rPr>
          <w:rFonts w:ascii="Times New Roman" w:hAnsi="Times New Roman" w:cs="Times New Roman"/>
          <w:sz w:val="24"/>
          <w:szCs w:val="24"/>
        </w:rPr>
        <w:t xml:space="preserve"> отдела экспертизы                                                          </w:t>
      </w:r>
      <w:r w:rsidR="00E9754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И.Е. Гильдеева</w:t>
      </w:r>
    </w:p>
    <w:p w:rsidR="00592B97" w:rsidRPr="00D744F8" w:rsidRDefault="00592B97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B97" w:rsidRPr="00D744F8" w:rsidRDefault="00D863D3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022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92B97" w:rsidRPr="00D744F8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92B97" w:rsidRPr="00D744F8">
        <w:rPr>
          <w:rFonts w:ascii="Times New Roman" w:hAnsi="Times New Roman" w:cs="Times New Roman"/>
          <w:sz w:val="24"/>
          <w:szCs w:val="24"/>
        </w:rPr>
        <w:t xml:space="preserve"> отдела информационных</w:t>
      </w:r>
    </w:p>
    <w:p w:rsidR="00592B97" w:rsidRPr="00D744F8" w:rsidRDefault="00592B97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ресурсов                                                                                                       </w:t>
      </w:r>
      <w:r w:rsidR="00E97546">
        <w:rPr>
          <w:rFonts w:ascii="Times New Roman" w:hAnsi="Times New Roman" w:cs="Times New Roman"/>
          <w:sz w:val="24"/>
          <w:szCs w:val="24"/>
        </w:rPr>
        <w:t xml:space="preserve">        </w:t>
      </w:r>
      <w:r w:rsidR="00D863D3">
        <w:rPr>
          <w:rFonts w:ascii="Times New Roman" w:hAnsi="Times New Roman" w:cs="Times New Roman"/>
          <w:sz w:val="24"/>
          <w:szCs w:val="24"/>
        </w:rPr>
        <w:t>Е.В. Елистратова</w:t>
      </w:r>
    </w:p>
    <w:p w:rsidR="00D863D3" w:rsidRDefault="00D863D3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B97" w:rsidRPr="00D744F8" w:rsidRDefault="00592B97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Начальник отдела мониторинга сейсмической </w:t>
      </w:r>
    </w:p>
    <w:p w:rsidR="00592B97" w:rsidRPr="00D744F8" w:rsidRDefault="00592B97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и радиационной обстановки                                                                      </w:t>
      </w:r>
      <w:r w:rsidR="00E975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44F8">
        <w:rPr>
          <w:rFonts w:ascii="Times New Roman" w:hAnsi="Times New Roman" w:cs="Times New Roman"/>
          <w:sz w:val="24"/>
          <w:szCs w:val="24"/>
        </w:rPr>
        <w:t>Д.А. Жадовец</w:t>
      </w:r>
    </w:p>
    <w:p w:rsidR="00592B97" w:rsidRPr="00D744F8" w:rsidRDefault="00592B97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B97" w:rsidRPr="00D744F8" w:rsidRDefault="00592B97" w:rsidP="0003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F8">
        <w:rPr>
          <w:rFonts w:ascii="Times New Roman" w:hAnsi="Times New Roman" w:cs="Times New Roman"/>
          <w:sz w:val="24"/>
          <w:szCs w:val="24"/>
        </w:rPr>
        <w:t xml:space="preserve">Начальник лаборатории                                                                            </w:t>
      </w:r>
      <w:r w:rsidR="00E975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44F8">
        <w:rPr>
          <w:rFonts w:ascii="Times New Roman" w:hAnsi="Times New Roman" w:cs="Times New Roman"/>
          <w:sz w:val="24"/>
          <w:szCs w:val="24"/>
        </w:rPr>
        <w:t xml:space="preserve"> Ю.В. Токарев</w:t>
      </w:r>
    </w:p>
    <w:sectPr w:rsidR="00592B97" w:rsidRPr="00D744F8" w:rsidSect="008A6E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F01" w:rsidRDefault="008C2F01" w:rsidP="00540C9F">
      <w:pPr>
        <w:spacing w:after="0" w:line="240" w:lineRule="auto"/>
      </w:pPr>
      <w:r>
        <w:separator/>
      </w:r>
    </w:p>
  </w:endnote>
  <w:endnote w:type="continuationSeparator" w:id="0">
    <w:p w:rsidR="008C2F01" w:rsidRDefault="008C2F01" w:rsidP="0054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81678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64164" w:rsidRPr="004467CA" w:rsidRDefault="00A2111D">
        <w:pPr>
          <w:pStyle w:val="a7"/>
          <w:jc w:val="center"/>
          <w:rPr>
            <w:rFonts w:ascii="Times New Roman" w:hAnsi="Times New Roman" w:cs="Times New Roman"/>
          </w:rPr>
        </w:pPr>
        <w:r w:rsidRPr="004467CA">
          <w:rPr>
            <w:rFonts w:ascii="Times New Roman" w:hAnsi="Times New Roman" w:cs="Times New Roman"/>
          </w:rPr>
          <w:fldChar w:fldCharType="begin"/>
        </w:r>
        <w:r w:rsidR="00564164" w:rsidRPr="004467CA">
          <w:rPr>
            <w:rFonts w:ascii="Times New Roman" w:hAnsi="Times New Roman" w:cs="Times New Roman"/>
          </w:rPr>
          <w:instrText>PAGE   \* MERGEFORMAT</w:instrText>
        </w:r>
        <w:r w:rsidRPr="004467CA">
          <w:rPr>
            <w:rFonts w:ascii="Times New Roman" w:hAnsi="Times New Roman" w:cs="Times New Roman"/>
          </w:rPr>
          <w:fldChar w:fldCharType="separate"/>
        </w:r>
        <w:r w:rsidR="00DF4CD4">
          <w:rPr>
            <w:rFonts w:ascii="Times New Roman" w:hAnsi="Times New Roman" w:cs="Times New Roman"/>
            <w:noProof/>
          </w:rPr>
          <w:t>11</w:t>
        </w:r>
        <w:r w:rsidRPr="004467C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64164" w:rsidRDefault="005641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F01" w:rsidRDefault="008C2F01" w:rsidP="00540C9F">
      <w:pPr>
        <w:spacing w:after="0" w:line="240" w:lineRule="auto"/>
      </w:pPr>
      <w:r>
        <w:separator/>
      </w:r>
    </w:p>
  </w:footnote>
  <w:footnote w:type="continuationSeparator" w:id="0">
    <w:p w:rsidR="008C2F01" w:rsidRDefault="008C2F01" w:rsidP="00540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E7C32"/>
    <w:multiLevelType w:val="hybridMultilevel"/>
    <w:tmpl w:val="C462930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C3219"/>
    <w:multiLevelType w:val="hybridMultilevel"/>
    <w:tmpl w:val="3FBC66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890489"/>
    <w:multiLevelType w:val="hybridMultilevel"/>
    <w:tmpl w:val="89261380"/>
    <w:lvl w:ilvl="0" w:tplc="527857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A5C"/>
    <w:rsid w:val="0000049D"/>
    <w:rsid w:val="00003B78"/>
    <w:rsid w:val="0000639F"/>
    <w:rsid w:val="00006430"/>
    <w:rsid w:val="00006DA8"/>
    <w:rsid w:val="00011637"/>
    <w:rsid w:val="00011C42"/>
    <w:rsid w:val="00012A15"/>
    <w:rsid w:val="000139B6"/>
    <w:rsid w:val="0001640B"/>
    <w:rsid w:val="00016F3A"/>
    <w:rsid w:val="00017051"/>
    <w:rsid w:val="000221A6"/>
    <w:rsid w:val="00030398"/>
    <w:rsid w:val="000309EC"/>
    <w:rsid w:val="000321D9"/>
    <w:rsid w:val="00056A84"/>
    <w:rsid w:val="00057299"/>
    <w:rsid w:val="00060031"/>
    <w:rsid w:val="000611DF"/>
    <w:rsid w:val="0006325F"/>
    <w:rsid w:val="00063FA9"/>
    <w:rsid w:val="00070369"/>
    <w:rsid w:val="000711BD"/>
    <w:rsid w:val="00072631"/>
    <w:rsid w:val="00072E07"/>
    <w:rsid w:val="00073946"/>
    <w:rsid w:val="00073FC6"/>
    <w:rsid w:val="000775BC"/>
    <w:rsid w:val="00081E62"/>
    <w:rsid w:val="00082CA9"/>
    <w:rsid w:val="00085C0E"/>
    <w:rsid w:val="00086EF6"/>
    <w:rsid w:val="00087924"/>
    <w:rsid w:val="000A07C4"/>
    <w:rsid w:val="000A5F93"/>
    <w:rsid w:val="000A63B4"/>
    <w:rsid w:val="000B4235"/>
    <w:rsid w:val="000B5C63"/>
    <w:rsid w:val="000B7161"/>
    <w:rsid w:val="000D12F6"/>
    <w:rsid w:val="000E1318"/>
    <w:rsid w:val="000E783E"/>
    <w:rsid w:val="000F7B33"/>
    <w:rsid w:val="00106D09"/>
    <w:rsid w:val="00112725"/>
    <w:rsid w:val="0012589E"/>
    <w:rsid w:val="00127E62"/>
    <w:rsid w:val="00131255"/>
    <w:rsid w:val="00135993"/>
    <w:rsid w:val="00135DA5"/>
    <w:rsid w:val="00143A24"/>
    <w:rsid w:val="00143EC7"/>
    <w:rsid w:val="00150854"/>
    <w:rsid w:val="0015095F"/>
    <w:rsid w:val="00150A72"/>
    <w:rsid w:val="00157437"/>
    <w:rsid w:val="001578E0"/>
    <w:rsid w:val="00161676"/>
    <w:rsid w:val="00171F64"/>
    <w:rsid w:val="001858A6"/>
    <w:rsid w:val="00191AE4"/>
    <w:rsid w:val="00195208"/>
    <w:rsid w:val="00195C17"/>
    <w:rsid w:val="001A1780"/>
    <w:rsid w:val="001A31B9"/>
    <w:rsid w:val="001A3994"/>
    <w:rsid w:val="001A474F"/>
    <w:rsid w:val="001B4893"/>
    <w:rsid w:val="001B60EE"/>
    <w:rsid w:val="001C0BBE"/>
    <w:rsid w:val="001C72D6"/>
    <w:rsid w:val="001C7A18"/>
    <w:rsid w:val="001D0705"/>
    <w:rsid w:val="001D177F"/>
    <w:rsid w:val="001D34F3"/>
    <w:rsid w:val="001E09E2"/>
    <w:rsid w:val="001E36D2"/>
    <w:rsid w:val="001E738F"/>
    <w:rsid w:val="001E744D"/>
    <w:rsid w:val="001F0D74"/>
    <w:rsid w:val="001F4C5C"/>
    <w:rsid w:val="001F70AE"/>
    <w:rsid w:val="001F7C0E"/>
    <w:rsid w:val="002009FA"/>
    <w:rsid w:val="00210EBA"/>
    <w:rsid w:val="00211698"/>
    <w:rsid w:val="00216C80"/>
    <w:rsid w:val="00216DC2"/>
    <w:rsid w:val="00222C75"/>
    <w:rsid w:val="002311CC"/>
    <w:rsid w:val="00234C90"/>
    <w:rsid w:val="002362EE"/>
    <w:rsid w:val="00240AE4"/>
    <w:rsid w:val="00242210"/>
    <w:rsid w:val="00246BDE"/>
    <w:rsid w:val="0025493F"/>
    <w:rsid w:val="00256982"/>
    <w:rsid w:val="0026324E"/>
    <w:rsid w:val="002644A7"/>
    <w:rsid w:val="00264911"/>
    <w:rsid w:val="00274E60"/>
    <w:rsid w:val="00276BCC"/>
    <w:rsid w:val="002815D3"/>
    <w:rsid w:val="002828E2"/>
    <w:rsid w:val="002845EA"/>
    <w:rsid w:val="00286272"/>
    <w:rsid w:val="002877C0"/>
    <w:rsid w:val="00296FC4"/>
    <w:rsid w:val="002A1967"/>
    <w:rsid w:val="002A213B"/>
    <w:rsid w:val="002A3FD6"/>
    <w:rsid w:val="002A570A"/>
    <w:rsid w:val="002A5DFC"/>
    <w:rsid w:val="002A79CA"/>
    <w:rsid w:val="002B2609"/>
    <w:rsid w:val="002B7EBE"/>
    <w:rsid w:val="002C1602"/>
    <w:rsid w:val="002E071F"/>
    <w:rsid w:val="002E0F14"/>
    <w:rsid w:val="002F15E4"/>
    <w:rsid w:val="002F559D"/>
    <w:rsid w:val="00305C9D"/>
    <w:rsid w:val="00306EC4"/>
    <w:rsid w:val="00316881"/>
    <w:rsid w:val="003238F8"/>
    <w:rsid w:val="0032432F"/>
    <w:rsid w:val="003249CB"/>
    <w:rsid w:val="0033430B"/>
    <w:rsid w:val="00335E95"/>
    <w:rsid w:val="00341857"/>
    <w:rsid w:val="00345637"/>
    <w:rsid w:val="00352950"/>
    <w:rsid w:val="00360940"/>
    <w:rsid w:val="00362291"/>
    <w:rsid w:val="00365079"/>
    <w:rsid w:val="00366770"/>
    <w:rsid w:val="003775E4"/>
    <w:rsid w:val="00380141"/>
    <w:rsid w:val="00387E8F"/>
    <w:rsid w:val="00390BC3"/>
    <w:rsid w:val="00391CFA"/>
    <w:rsid w:val="00394C24"/>
    <w:rsid w:val="003A5E4E"/>
    <w:rsid w:val="003B18A9"/>
    <w:rsid w:val="003B1D0F"/>
    <w:rsid w:val="003B1EC9"/>
    <w:rsid w:val="003B3C3F"/>
    <w:rsid w:val="003B5178"/>
    <w:rsid w:val="003C02DE"/>
    <w:rsid w:val="003C204D"/>
    <w:rsid w:val="003D05C2"/>
    <w:rsid w:val="003D0902"/>
    <w:rsid w:val="003D20A0"/>
    <w:rsid w:val="003D2BF1"/>
    <w:rsid w:val="003E0E19"/>
    <w:rsid w:val="003E4311"/>
    <w:rsid w:val="003E7AB9"/>
    <w:rsid w:val="003F1C3A"/>
    <w:rsid w:val="003F39C3"/>
    <w:rsid w:val="003F6F3D"/>
    <w:rsid w:val="004001CE"/>
    <w:rsid w:val="00400C69"/>
    <w:rsid w:val="00404809"/>
    <w:rsid w:val="0041121B"/>
    <w:rsid w:val="00414124"/>
    <w:rsid w:val="004162C0"/>
    <w:rsid w:val="004268E0"/>
    <w:rsid w:val="00435852"/>
    <w:rsid w:val="00443FBD"/>
    <w:rsid w:val="004467CA"/>
    <w:rsid w:val="004468CB"/>
    <w:rsid w:val="004476FC"/>
    <w:rsid w:val="00447E96"/>
    <w:rsid w:val="00452BB6"/>
    <w:rsid w:val="00453F7F"/>
    <w:rsid w:val="0045448B"/>
    <w:rsid w:val="00455D9D"/>
    <w:rsid w:val="00457DDC"/>
    <w:rsid w:val="00462C07"/>
    <w:rsid w:val="00463885"/>
    <w:rsid w:val="00466520"/>
    <w:rsid w:val="00467633"/>
    <w:rsid w:val="00476E16"/>
    <w:rsid w:val="00484D24"/>
    <w:rsid w:val="00487960"/>
    <w:rsid w:val="00492062"/>
    <w:rsid w:val="004A40CB"/>
    <w:rsid w:val="004A535B"/>
    <w:rsid w:val="004A6A54"/>
    <w:rsid w:val="004A6B23"/>
    <w:rsid w:val="004B0462"/>
    <w:rsid w:val="004C05C7"/>
    <w:rsid w:val="004C3653"/>
    <w:rsid w:val="004C5036"/>
    <w:rsid w:val="004C701F"/>
    <w:rsid w:val="004D3C21"/>
    <w:rsid w:val="004D6128"/>
    <w:rsid w:val="004E154A"/>
    <w:rsid w:val="004E290A"/>
    <w:rsid w:val="004F4E06"/>
    <w:rsid w:val="004F7112"/>
    <w:rsid w:val="0051778C"/>
    <w:rsid w:val="00520BE5"/>
    <w:rsid w:val="00530A5B"/>
    <w:rsid w:val="00540C9F"/>
    <w:rsid w:val="00540DFC"/>
    <w:rsid w:val="00547161"/>
    <w:rsid w:val="005563A1"/>
    <w:rsid w:val="00564164"/>
    <w:rsid w:val="00572F5A"/>
    <w:rsid w:val="005827B0"/>
    <w:rsid w:val="00583BC5"/>
    <w:rsid w:val="00586CE4"/>
    <w:rsid w:val="00592B97"/>
    <w:rsid w:val="00592FDF"/>
    <w:rsid w:val="0059331A"/>
    <w:rsid w:val="00593347"/>
    <w:rsid w:val="005968A4"/>
    <w:rsid w:val="005A20A9"/>
    <w:rsid w:val="005A2B2C"/>
    <w:rsid w:val="005A3244"/>
    <w:rsid w:val="005B1F95"/>
    <w:rsid w:val="005B27EA"/>
    <w:rsid w:val="005B3861"/>
    <w:rsid w:val="005B5B19"/>
    <w:rsid w:val="005B5ECB"/>
    <w:rsid w:val="005C0521"/>
    <w:rsid w:val="005C3259"/>
    <w:rsid w:val="005D00A3"/>
    <w:rsid w:val="005D1672"/>
    <w:rsid w:val="005E11CF"/>
    <w:rsid w:val="005F0A55"/>
    <w:rsid w:val="005F3805"/>
    <w:rsid w:val="005F5C18"/>
    <w:rsid w:val="005F7B6C"/>
    <w:rsid w:val="006146ED"/>
    <w:rsid w:val="006205E9"/>
    <w:rsid w:val="00622EE7"/>
    <w:rsid w:val="00622F40"/>
    <w:rsid w:val="00623753"/>
    <w:rsid w:val="006279C9"/>
    <w:rsid w:val="00631566"/>
    <w:rsid w:val="00635CC5"/>
    <w:rsid w:val="00637F6B"/>
    <w:rsid w:val="006425D6"/>
    <w:rsid w:val="00644FEE"/>
    <w:rsid w:val="00647260"/>
    <w:rsid w:val="006525BF"/>
    <w:rsid w:val="00660A0C"/>
    <w:rsid w:val="00664C8E"/>
    <w:rsid w:val="00665928"/>
    <w:rsid w:val="00665CD3"/>
    <w:rsid w:val="00671985"/>
    <w:rsid w:val="00671D77"/>
    <w:rsid w:val="006726DB"/>
    <w:rsid w:val="0067408B"/>
    <w:rsid w:val="006807A8"/>
    <w:rsid w:val="00682FCE"/>
    <w:rsid w:val="00686C10"/>
    <w:rsid w:val="00693282"/>
    <w:rsid w:val="006A345C"/>
    <w:rsid w:val="006A4DE7"/>
    <w:rsid w:val="006A6879"/>
    <w:rsid w:val="006A6BBB"/>
    <w:rsid w:val="006B27DA"/>
    <w:rsid w:val="006B4D6C"/>
    <w:rsid w:val="006B6786"/>
    <w:rsid w:val="006B6D01"/>
    <w:rsid w:val="006B6E7A"/>
    <w:rsid w:val="006C15D9"/>
    <w:rsid w:val="006C1AF5"/>
    <w:rsid w:val="006C70E9"/>
    <w:rsid w:val="006D0537"/>
    <w:rsid w:val="006D1488"/>
    <w:rsid w:val="006D67FC"/>
    <w:rsid w:val="006D70B7"/>
    <w:rsid w:val="006E025D"/>
    <w:rsid w:val="006E035A"/>
    <w:rsid w:val="006E05B9"/>
    <w:rsid w:val="006E4A00"/>
    <w:rsid w:val="006F522F"/>
    <w:rsid w:val="007000E9"/>
    <w:rsid w:val="00700AB2"/>
    <w:rsid w:val="00701058"/>
    <w:rsid w:val="007024AD"/>
    <w:rsid w:val="007102C0"/>
    <w:rsid w:val="007114F2"/>
    <w:rsid w:val="007122D6"/>
    <w:rsid w:val="00726C9B"/>
    <w:rsid w:val="00733D7E"/>
    <w:rsid w:val="00734800"/>
    <w:rsid w:val="007451E5"/>
    <w:rsid w:val="007462DE"/>
    <w:rsid w:val="00747802"/>
    <w:rsid w:val="00751FE7"/>
    <w:rsid w:val="0075343C"/>
    <w:rsid w:val="0075779B"/>
    <w:rsid w:val="007601E2"/>
    <w:rsid w:val="00763885"/>
    <w:rsid w:val="00764D57"/>
    <w:rsid w:val="00765E82"/>
    <w:rsid w:val="00765F14"/>
    <w:rsid w:val="007679E1"/>
    <w:rsid w:val="00773243"/>
    <w:rsid w:val="007804F2"/>
    <w:rsid w:val="007816B9"/>
    <w:rsid w:val="00783CF6"/>
    <w:rsid w:val="007913BD"/>
    <w:rsid w:val="00797B8C"/>
    <w:rsid w:val="007A0263"/>
    <w:rsid w:val="007A23A5"/>
    <w:rsid w:val="007B1009"/>
    <w:rsid w:val="007B1B6E"/>
    <w:rsid w:val="007B2676"/>
    <w:rsid w:val="007B371F"/>
    <w:rsid w:val="007B3BCD"/>
    <w:rsid w:val="007C5E33"/>
    <w:rsid w:val="007D1C3F"/>
    <w:rsid w:val="007D34B4"/>
    <w:rsid w:val="007D4C70"/>
    <w:rsid w:val="007E27B5"/>
    <w:rsid w:val="007E3570"/>
    <w:rsid w:val="007E63C0"/>
    <w:rsid w:val="007E7B9D"/>
    <w:rsid w:val="007F1471"/>
    <w:rsid w:val="007F61C5"/>
    <w:rsid w:val="007F7447"/>
    <w:rsid w:val="007F7E9A"/>
    <w:rsid w:val="008020A2"/>
    <w:rsid w:val="00805E86"/>
    <w:rsid w:val="00806EE0"/>
    <w:rsid w:val="0082300F"/>
    <w:rsid w:val="00825217"/>
    <w:rsid w:val="00831150"/>
    <w:rsid w:val="00831160"/>
    <w:rsid w:val="0083308F"/>
    <w:rsid w:val="0083531A"/>
    <w:rsid w:val="008365DA"/>
    <w:rsid w:val="00836D13"/>
    <w:rsid w:val="0084429E"/>
    <w:rsid w:val="0085203E"/>
    <w:rsid w:val="0085581E"/>
    <w:rsid w:val="00866962"/>
    <w:rsid w:val="00867B0B"/>
    <w:rsid w:val="00871297"/>
    <w:rsid w:val="00871914"/>
    <w:rsid w:val="00873896"/>
    <w:rsid w:val="00876C84"/>
    <w:rsid w:val="00877170"/>
    <w:rsid w:val="00881B42"/>
    <w:rsid w:val="00890B88"/>
    <w:rsid w:val="008918EE"/>
    <w:rsid w:val="008A244F"/>
    <w:rsid w:val="008A24ED"/>
    <w:rsid w:val="008A2668"/>
    <w:rsid w:val="008A6EC0"/>
    <w:rsid w:val="008A71C7"/>
    <w:rsid w:val="008A7C52"/>
    <w:rsid w:val="008B12D4"/>
    <w:rsid w:val="008B2910"/>
    <w:rsid w:val="008B4381"/>
    <w:rsid w:val="008B68DD"/>
    <w:rsid w:val="008C0896"/>
    <w:rsid w:val="008C13AD"/>
    <w:rsid w:val="008C2566"/>
    <w:rsid w:val="008C2F01"/>
    <w:rsid w:val="008C580C"/>
    <w:rsid w:val="008C6574"/>
    <w:rsid w:val="008D3383"/>
    <w:rsid w:val="008D4F7F"/>
    <w:rsid w:val="008D6E19"/>
    <w:rsid w:val="008E3933"/>
    <w:rsid w:val="008E396C"/>
    <w:rsid w:val="008E67EB"/>
    <w:rsid w:val="008F1AF8"/>
    <w:rsid w:val="008F4E45"/>
    <w:rsid w:val="008F573E"/>
    <w:rsid w:val="008F58CF"/>
    <w:rsid w:val="0090330C"/>
    <w:rsid w:val="0090538E"/>
    <w:rsid w:val="00906320"/>
    <w:rsid w:val="00906D52"/>
    <w:rsid w:val="009136B2"/>
    <w:rsid w:val="0092112E"/>
    <w:rsid w:val="00926CD4"/>
    <w:rsid w:val="00931B98"/>
    <w:rsid w:val="00935738"/>
    <w:rsid w:val="0094517F"/>
    <w:rsid w:val="009479D6"/>
    <w:rsid w:val="00953517"/>
    <w:rsid w:val="00954439"/>
    <w:rsid w:val="009560E1"/>
    <w:rsid w:val="00956266"/>
    <w:rsid w:val="00957BA8"/>
    <w:rsid w:val="00963C50"/>
    <w:rsid w:val="009660DA"/>
    <w:rsid w:val="00971236"/>
    <w:rsid w:val="0097212C"/>
    <w:rsid w:val="00981EFD"/>
    <w:rsid w:val="00985AB8"/>
    <w:rsid w:val="0098602D"/>
    <w:rsid w:val="00987FD9"/>
    <w:rsid w:val="00993030"/>
    <w:rsid w:val="009964B9"/>
    <w:rsid w:val="009A4555"/>
    <w:rsid w:val="009B1955"/>
    <w:rsid w:val="009B1CCC"/>
    <w:rsid w:val="009B46B0"/>
    <w:rsid w:val="009C0AAC"/>
    <w:rsid w:val="009C0EF4"/>
    <w:rsid w:val="009C488F"/>
    <w:rsid w:val="009D0AE9"/>
    <w:rsid w:val="009D5F3F"/>
    <w:rsid w:val="009D7250"/>
    <w:rsid w:val="009E18B1"/>
    <w:rsid w:val="009E3493"/>
    <w:rsid w:val="009E7027"/>
    <w:rsid w:val="009F0203"/>
    <w:rsid w:val="009F048B"/>
    <w:rsid w:val="009F1497"/>
    <w:rsid w:val="009F603D"/>
    <w:rsid w:val="009F6EC4"/>
    <w:rsid w:val="00A0146F"/>
    <w:rsid w:val="00A0491A"/>
    <w:rsid w:val="00A05E53"/>
    <w:rsid w:val="00A06792"/>
    <w:rsid w:val="00A12AFE"/>
    <w:rsid w:val="00A1486E"/>
    <w:rsid w:val="00A150B4"/>
    <w:rsid w:val="00A20DF2"/>
    <w:rsid w:val="00A2111D"/>
    <w:rsid w:val="00A21933"/>
    <w:rsid w:val="00A25A06"/>
    <w:rsid w:val="00A30ED3"/>
    <w:rsid w:val="00A31725"/>
    <w:rsid w:val="00A32214"/>
    <w:rsid w:val="00A328F5"/>
    <w:rsid w:val="00A34820"/>
    <w:rsid w:val="00A43CCA"/>
    <w:rsid w:val="00A45680"/>
    <w:rsid w:val="00A45E43"/>
    <w:rsid w:val="00A54FB9"/>
    <w:rsid w:val="00A55563"/>
    <w:rsid w:val="00A57287"/>
    <w:rsid w:val="00A601F7"/>
    <w:rsid w:val="00A72230"/>
    <w:rsid w:val="00A920B6"/>
    <w:rsid w:val="00AA1174"/>
    <w:rsid w:val="00AA2CEB"/>
    <w:rsid w:val="00AA410E"/>
    <w:rsid w:val="00AA572C"/>
    <w:rsid w:val="00AB1F39"/>
    <w:rsid w:val="00AB35E1"/>
    <w:rsid w:val="00AB51F8"/>
    <w:rsid w:val="00AC0E26"/>
    <w:rsid w:val="00AC23C9"/>
    <w:rsid w:val="00AD178F"/>
    <w:rsid w:val="00AD2BF2"/>
    <w:rsid w:val="00AD33D6"/>
    <w:rsid w:val="00AF00AD"/>
    <w:rsid w:val="00AF0FE3"/>
    <w:rsid w:val="00AF342E"/>
    <w:rsid w:val="00B02A47"/>
    <w:rsid w:val="00B0325B"/>
    <w:rsid w:val="00B12320"/>
    <w:rsid w:val="00B1245F"/>
    <w:rsid w:val="00B148B4"/>
    <w:rsid w:val="00B1496D"/>
    <w:rsid w:val="00B15F28"/>
    <w:rsid w:val="00B20C9B"/>
    <w:rsid w:val="00B23B33"/>
    <w:rsid w:val="00B27578"/>
    <w:rsid w:val="00B322CB"/>
    <w:rsid w:val="00B34F35"/>
    <w:rsid w:val="00B44808"/>
    <w:rsid w:val="00B52E5B"/>
    <w:rsid w:val="00B54B49"/>
    <w:rsid w:val="00B56F8C"/>
    <w:rsid w:val="00B57F55"/>
    <w:rsid w:val="00B60A40"/>
    <w:rsid w:val="00B6233A"/>
    <w:rsid w:val="00B646B6"/>
    <w:rsid w:val="00B65EB3"/>
    <w:rsid w:val="00B74A21"/>
    <w:rsid w:val="00B80C8A"/>
    <w:rsid w:val="00B843C5"/>
    <w:rsid w:val="00B85581"/>
    <w:rsid w:val="00B8619A"/>
    <w:rsid w:val="00B91E74"/>
    <w:rsid w:val="00B9280C"/>
    <w:rsid w:val="00B95374"/>
    <w:rsid w:val="00B9609A"/>
    <w:rsid w:val="00BA593D"/>
    <w:rsid w:val="00BA7C55"/>
    <w:rsid w:val="00BB054F"/>
    <w:rsid w:val="00BB7666"/>
    <w:rsid w:val="00BB76F6"/>
    <w:rsid w:val="00BC31F9"/>
    <w:rsid w:val="00BD0F94"/>
    <w:rsid w:val="00BD775A"/>
    <w:rsid w:val="00BD7EEF"/>
    <w:rsid w:val="00BE168A"/>
    <w:rsid w:val="00BE2B59"/>
    <w:rsid w:val="00BE39B6"/>
    <w:rsid w:val="00BE7A2A"/>
    <w:rsid w:val="00BF0301"/>
    <w:rsid w:val="00C0335A"/>
    <w:rsid w:val="00C1259E"/>
    <w:rsid w:val="00C12BBD"/>
    <w:rsid w:val="00C16F48"/>
    <w:rsid w:val="00C251EB"/>
    <w:rsid w:val="00C34409"/>
    <w:rsid w:val="00C40B7E"/>
    <w:rsid w:val="00C421AC"/>
    <w:rsid w:val="00C472D8"/>
    <w:rsid w:val="00C47DBD"/>
    <w:rsid w:val="00C50014"/>
    <w:rsid w:val="00C55489"/>
    <w:rsid w:val="00C55788"/>
    <w:rsid w:val="00C57BEA"/>
    <w:rsid w:val="00C6296C"/>
    <w:rsid w:val="00C6329B"/>
    <w:rsid w:val="00C63A58"/>
    <w:rsid w:val="00C73924"/>
    <w:rsid w:val="00C7474A"/>
    <w:rsid w:val="00C750E8"/>
    <w:rsid w:val="00C75FE2"/>
    <w:rsid w:val="00C933ED"/>
    <w:rsid w:val="00C9582C"/>
    <w:rsid w:val="00CA1B6F"/>
    <w:rsid w:val="00CA512E"/>
    <w:rsid w:val="00CA518E"/>
    <w:rsid w:val="00CA5CBC"/>
    <w:rsid w:val="00CA6168"/>
    <w:rsid w:val="00CA711F"/>
    <w:rsid w:val="00CB2203"/>
    <w:rsid w:val="00CC1B7C"/>
    <w:rsid w:val="00CC41EC"/>
    <w:rsid w:val="00CC51D1"/>
    <w:rsid w:val="00CD32B8"/>
    <w:rsid w:val="00CD77D7"/>
    <w:rsid w:val="00CD7EE5"/>
    <w:rsid w:val="00CE665E"/>
    <w:rsid w:val="00CF2EB6"/>
    <w:rsid w:val="00CF66D1"/>
    <w:rsid w:val="00D01F55"/>
    <w:rsid w:val="00D15212"/>
    <w:rsid w:val="00D17D03"/>
    <w:rsid w:val="00D32183"/>
    <w:rsid w:val="00D32607"/>
    <w:rsid w:val="00D42B09"/>
    <w:rsid w:val="00D47DBF"/>
    <w:rsid w:val="00D52B17"/>
    <w:rsid w:val="00D55789"/>
    <w:rsid w:val="00D55983"/>
    <w:rsid w:val="00D61427"/>
    <w:rsid w:val="00D6194E"/>
    <w:rsid w:val="00D744F8"/>
    <w:rsid w:val="00D75F3E"/>
    <w:rsid w:val="00D80FB4"/>
    <w:rsid w:val="00D863D3"/>
    <w:rsid w:val="00D8746E"/>
    <w:rsid w:val="00D909F6"/>
    <w:rsid w:val="00D97486"/>
    <w:rsid w:val="00DA1635"/>
    <w:rsid w:val="00DB2F13"/>
    <w:rsid w:val="00DB619F"/>
    <w:rsid w:val="00DB625A"/>
    <w:rsid w:val="00DC0898"/>
    <w:rsid w:val="00DC16B5"/>
    <w:rsid w:val="00DC206B"/>
    <w:rsid w:val="00DC3759"/>
    <w:rsid w:val="00DC4392"/>
    <w:rsid w:val="00DC45CD"/>
    <w:rsid w:val="00DC76F6"/>
    <w:rsid w:val="00DE1CC5"/>
    <w:rsid w:val="00DE39BF"/>
    <w:rsid w:val="00DE671A"/>
    <w:rsid w:val="00DE6AF9"/>
    <w:rsid w:val="00DE741D"/>
    <w:rsid w:val="00DE78BC"/>
    <w:rsid w:val="00DF1CBA"/>
    <w:rsid w:val="00DF2131"/>
    <w:rsid w:val="00DF24A3"/>
    <w:rsid w:val="00DF2E66"/>
    <w:rsid w:val="00DF4CD4"/>
    <w:rsid w:val="00DF4FEC"/>
    <w:rsid w:val="00DF50E8"/>
    <w:rsid w:val="00E019F4"/>
    <w:rsid w:val="00E02B8B"/>
    <w:rsid w:val="00E03AE5"/>
    <w:rsid w:val="00E125AD"/>
    <w:rsid w:val="00E143E0"/>
    <w:rsid w:val="00E146C4"/>
    <w:rsid w:val="00E1635E"/>
    <w:rsid w:val="00E20901"/>
    <w:rsid w:val="00E20B83"/>
    <w:rsid w:val="00E22DC6"/>
    <w:rsid w:val="00E23AFE"/>
    <w:rsid w:val="00E25149"/>
    <w:rsid w:val="00E32FA7"/>
    <w:rsid w:val="00E36F87"/>
    <w:rsid w:val="00E409F0"/>
    <w:rsid w:val="00E44D08"/>
    <w:rsid w:val="00E47BC0"/>
    <w:rsid w:val="00E52069"/>
    <w:rsid w:val="00E57EF7"/>
    <w:rsid w:val="00E602D7"/>
    <w:rsid w:val="00E609B8"/>
    <w:rsid w:val="00E60A5C"/>
    <w:rsid w:val="00E6641C"/>
    <w:rsid w:val="00E66B78"/>
    <w:rsid w:val="00E727B1"/>
    <w:rsid w:val="00E73472"/>
    <w:rsid w:val="00E736D7"/>
    <w:rsid w:val="00E82871"/>
    <w:rsid w:val="00E84AE2"/>
    <w:rsid w:val="00E84BD9"/>
    <w:rsid w:val="00E87285"/>
    <w:rsid w:val="00E87EEA"/>
    <w:rsid w:val="00E97546"/>
    <w:rsid w:val="00EA01BB"/>
    <w:rsid w:val="00EA0A19"/>
    <w:rsid w:val="00EA2C4B"/>
    <w:rsid w:val="00EA5C33"/>
    <w:rsid w:val="00EB1E6D"/>
    <w:rsid w:val="00EB3CAD"/>
    <w:rsid w:val="00EB68A9"/>
    <w:rsid w:val="00EC35C1"/>
    <w:rsid w:val="00ED0A0F"/>
    <w:rsid w:val="00ED2416"/>
    <w:rsid w:val="00ED347F"/>
    <w:rsid w:val="00ED6935"/>
    <w:rsid w:val="00EE0380"/>
    <w:rsid w:val="00EE0E4D"/>
    <w:rsid w:val="00F021C3"/>
    <w:rsid w:val="00F10F87"/>
    <w:rsid w:val="00F14963"/>
    <w:rsid w:val="00F2258B"/>
    <w:rsid w:val="00F249E2"/>
    <w:rsid w:val="00F24AE1"/>
    <w:rsid w:val="00F25490"/>
    <w:rsid w:val="00F3291F"/>
    <w:rsid w:val="00F33430"/>
    <w:rsid w:val="00F371E8"/>
    <w:rsid w:val="00F412C0"/>
    <w:rsid w:val="00F5338D"/>
    <w:rsid w:val="00F539B9"/>
    <w:rsid w:val="00F549E9"/>
    <w:rsid w:val="00F575B8"/>
    <w:rsid w:val="00F6311D"/>
    <w:rsid w:val="00F67C3B"/>
    <w:rsid w:val="00F83484"/>
    <w:rsid w:val="00F85F8D"/>
    <w:rsid w:val="00F9471B"/>
    <w:rsid w:val="00FA1D75"/>
    <w:rsid w:val="00FA237B"/>
    <w:rsid w:val="00FA6AE9"/>
    <w:rsid w:val="00FB0533"/>
    <w:rsid w:val="00FB58B0"/>
    <w:rsid w:val="00FC0A38"/>
    <w:rsid w:val="00FC0EE9"/>
    <w:rsid w:val="00FC77AC"/>
    <w:rsid w:val="00FD10B3"/>
    <w:rsid w:val="00FD111B"/>
    <w:rsid w:val="00FD6395"/>
    <w:rsid w:val="00FD7FC6"/>
    <w:rsid w:val="00FE0FA8"/>
    <w:rsid w:val="00FE2BE8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47FF754"/>
  <w15:docId w15:val="{9247365F-BD3C-404C-94F5-1334FB21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2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D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6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6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C9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4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0C9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112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uiPriority w:val="99"/>
    <w:rsid w:val="00957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E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12BB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2A604-8C11-4407-9731-8EE95FDB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13</Pages>
  <Words>6183</Words>
  <Characters>35247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Демиденко</dc:creator>
  <cp:keywords/>
  <dc:description/>
  <cp:lastModifiedBy>Козлова Екатерина Альбертовна</cp:lastModifiedBy>
  <cp:revision>130</cp:revision>
  <cp:lastPrinted>2018-07-11T07:16:00Z</cp:lastPrinted>
  <dcterms:created xsi:type="dcterms:W3CDTF">2018-04-18T03:27:00Z</dcterms:created>
  <dcterms:modified xsi:type="dcterms:W3CDTF">2018-07-12T05:27:00Z</dcterms:modified>
</cp:coreProperties>
</file>